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D8" w:rsidRPr="005563D8" w:rsidRDefault="00CA3CFD" w:rsidP="005563D8">
      <w:pPr>
        <w:pStyle w:val="a3"/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5563D8">
        <w:rPr>
          <w:rFonts w:ascii="Times New Roman" w:hAnsi="Times New Roman" w:cs="Times New Roman"/>
          <w:b/>
          <w:sz w:val="36"/>
          <w:szCs w:val="36"/>
        </w:rPr>
        <w:t>Исследовательская</w:t>
      </w:r>
      <w:r w:rsidR="00703AB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563D8">
        <w:rPr>
          <w:rFonts w:ascii="Times New Roman" w:hAnsi="Times New Roman" w:cs="Times New Roman"/>
          <w:b/>
          <w:sz w:val="36"/>
          <w:szCs w:val="36"/>
        </w:rPr>
        <w:t xml:space="preserve"> работа</w:t>
      </w:r>
      <w:r w:rsidR="005563D8" w:rsidRPr="005563D8">
        <w:rPr>
          <w:rFonts w:ascii="Times New Roman" w:hAnsi="Times New Roman" w:cs="Times New Roman"/>
          <w:b/>
          <w:sz w:val="36"/>
          <w:szCs w:val="36"/>
        </w:rPr>
        <w:t xml:space="preserve"> по ОБЖ</w:t>
      </w:r>
      <w:r w:rsidRPr="005563D8">
        <w:rPr>
          <w:rFonts w:ascii="Times New Roman" w:hAnsi="Times New Roman" w:cs="Times New Roman"/>
          <w:b/>
          <w:sz w:val="36"/>
          <w:szCs w:val="36"/>
        </w:rPr>
        <w:t xml:space="preserve">: </w:t>
      </w:r>
    </w:p>
    <w:p w:rsidR="005563D8" w:rsidRPr="005563D8" w:rsidRDefault="005563D8" w:rsidP="00014C85">
      <w:pPr>
        <w:pStyle w:val="a3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6F3A19" w:rsidRPr="005563D8" w:rsidRDefault="00CA3CFD" w:rsidP="005563D8">
      <w:pPr>
        <w:pStyle w:val="a3"/>
        <w:ind w:firstLine="709"/>
        <w:jc w:val="right"/>
        <w:rPr>
          <w:rFonts w:ascii="Times New Roman" w:hAnsi="Times New Roman" w:cs="Times New Roman"/>
          <w:i/>
          <w:color w:val="00E24B"/>
          <w:sz w:val="46"/>
          <w:szCs w:val="46"/>
          <w:u w:val="single"/>
        </w:rPr>
      </w:pPr>
      <w:r w:rsidRPr="005563D8">
        <w:rPr>
          <w:rFonts w:ascii="Times New Roman" w:hAnsi="Times New Roman" w:cs="Times New Roman"/>
          <w:i/>
          <w:color w:val="00E24B"/>
          <w:sz w:val="46"/>
          <w:szCs w:val="46"/>
          <w:u w:val="single"/>
        </w:rPr>
        <w:t>«</w:t>
      </w:r>
      <w:r w:rsidRPr="00703ABB">
        <w:rPr>
          <w:rStyle w:val="a8"/>
          <w:color w:val="00CC44"/>
          <w:sz w:val="48"/>
          <w:szCs w:val="48"/>
          <w:u w:val="single"/>
        </w:rPr>
        <w:t>Рациональное</w:t>
      </w:r>
      <w:r w:rsidRPr="00703ABB">
        <w:rPr>
          <w:rFonts w:ascii="Times New Roman" w:hAnsi="Times New Roman" w:cs="Times New Roman"/>
          <w:i/>
          <w:color w:val="00E24B"/>
          <w:sz w:val="48"/>
          <w:szCs w:val="48"/>
          <w:u w:val="single"/>
        </w:rPr>
        <w:t xml:space="preserve"> </w:t>
      </w:r>
      <w:r w:rsidRPr="00703ABB">
        <w:rPr>
          <w:rStyle w:val="a8"/>
          <w:color w:val="00CC44"/>
          <w:sz w:val="48"/>
          <w:szCs w:val="48"/>
          <w:u w:val="single"/>
        </w:rPr>
        <w:t>питание</w:t>
      </w:r>
      <w:r w:rsidRPr="005563D8">
        <w:rPr>
          <w:rFonts w:ascii="Times New Roman" w:hAnsi="Times New Roman" w:cs="Times New Roman"/>
          <w:i/>
          <w:color w:val="00E24B"/>
          <w:sz w:val="46"/>
          <w:szCs w:val="46"/>
          <w:u w:val="single"/>
        </w:rPr>
        <w:t xml:space="preserve"> – путь к стройности».</w:t>
      </w:r>
    </w:p>
    <w:p w:rsidR="005563D8" w:rsidRDefault="005563D8" w:rsidP="005563D8">
      <w:pPr>
        <w:pStyle w:val="a3"/>
        <w:ind w:firstLine="709"/>
        <w:jc w:val="right"/>
        <w:rPr>
          <w:rFonts w:ascii="Times New Roman" w:hAnsi="Times New Roman" w:cs="Times New Roman"/>
          <w:i/>
          <w:sz w:val="44"/>
          <w:szCs w:val="44"/>
        </w:rPr>
      </w:pPr>
    </w:p>
    <w:p w:rsidR="005563D8" w:rsidRDefault="005563D8" w:rsidP="00014C85">
      <w:pPr>
        <w:pStyle w:val="a3"/>
        <w:ind w:firstLine="709"/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5563D8" w:rsidRPr="005563D8" w:rsidRDefault="005563D8" w:rsidP="00014C85">
      <w:pPr>
        <w:pStyle w:val="a3"/>
        <w:ind w:firstLine="709"/>
        <w:jc w:val="both"/>
        <w:rPr>
          <w:rFonts w:ascii="Times New Roman" w:hAnsi="Times New Roman" w:cs="Times New Roman"/>
          <w:i/>
          <w:sz w:val="44"/>
          <w:szCs w:val="44"/>
        </w:rPr>
      </w:pPr>
    </w:p>
    <w:p w:rsidR="00CA3CFD" w:rsidRDefault="005563D8" w:rsidP="00014C85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135255</wp:posOffset>
            </wp:positionV>
            <wp:extent cx="5414010" cy="4348480"/>
            <wp:effectExtent l="19050" t="0" r="0" b="0"/>
            <wp:wrapNone/>
            <wp:docPr id="1" name="Рисунок 1" descr="C:\Users\Fizika\Desktop\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zika\Desktop\image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434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3D8" w:rsidRDefault="00CA3CFD" w:rsidP="00CA3CFD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5563D8" w:rsidRDefault="005563D8" w:rsidP="00CA3CFD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563D8" w:rsidRDefault="005563D8" w:rsidP="00CA3CFD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563D8" w:rsidRDefault="005563D8" w:rsidP="00CA3CFD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563D8" w:rsidRDefault="005563D8" w:rsidP="00CA3CFD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563D8" w:rsidRDefault="005563D8" w:rsidP="00CA3CFD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563D8" w:rsidRDefault="005563D8" w:rsidP="00CA3CFD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563D8" w:rsidRDefault="005563D8" w:rsidP="00CA3CFD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563D8" w:rsidRDefault="005563D8" w:rsidP="00CA3CFD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563D8" w:rsidRDefault="005563D8" w:rsidP="00CA3CFD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563D8" w:rsidRDefault="005563D8" w:rsidP="00CA3CFD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563D8" w:rsidRDefault="005563D8" w:rsidP="00CA3CFD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563D8" w:rsidRDefault="005563D8" w:rsidP="00CA3CFD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563D8" w:rsidRDefault="005563D8" w:rsidP="00CA3CF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563D8" w:rsidRDefault="005563D8" w:rsidP="00CA3CF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563D8" w:rsidRDefault="005563D8" w:rsidP="00CA3CF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563D8" w:rsidRDefault="005563D8" w:rsidP="00CA3CF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563D8" w:rsidRDefault="005563D8" w:rsidP="00CA3CF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563D8" w:rsidRDefault="005563D8" w:rsidP="00CA3CF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563D8" w:rsidRDefault="005563D8" w:rsidP="00CA3CF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563D8" w:rsidRDefault="005563D8" w:rsidP="00CA3CF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563D8" w:rsidRDefault="005563D8" w:rsidP="00CA3CF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563D8" w:rsidRDefault="005563D8" w:rsidP="00CA3CF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563D8" w:rsidRDefault="005563D8" w:rsidP="00CA3CF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563D8" w:rsidRDefault="005563D8" w:rsidP="00CA3CF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563D8" w:rsidRDefault="005563D8" w:rsidP="00CA3CF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563D8" w:rsidRDefault="005563D8" w:rsidP="00CA3CF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563D8" w:rsidRDefault="005563D8" w:rsidP="00CA3CF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563D8" w:rsidRDefault="005563D8" w:rsidP="00CA3CF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563D8" w:rsidRDefault="005563D8" w:rsidP="00CA3CF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563D8" w:rsidRDefault="005563D8" w:rsidP="00CA3CF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563D8" w:rsidRDefault="005563D8" w:rsidP="00CA3CF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563D8" w:rsidRDefault="005563D8" w:rsidP="005563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CFD" w:rsidRPr="00703ABB" w:rsidRDefault="00CA3CFD" w:rsidP="003A67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3ABB">
        <w:rPr>
          <w:rFonts w:ascii="Times New Roman" w:hAnsi="Times New Roman" w:cs="Times New Roman"/>
          <w:sz w:val="28"/>
          <w:szCs w:val="28"/>
        </w:rPr>
        <w:t>Выполнила: ученица 11 класса</w:t>
      </w:r>
    </w:p>
    <w:p w:rsidR="00CA3CFD" w:rsidRPr="00703ABB" w:rsidRDefault="00CA3CFD" w:rsidP="00CA3CF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3ABB">
        <w:rPr>
          <w:rFonts w:ascii="Times New Roman" w:hAnsi="Times New Roman" w:cs="Times New Roman"/>
          <w:sz w:val="28"/>
          <w:szCs w:val="28"/>
        </w:rPr>
        <w:t>Бондаренко Марина.</w:t>
      </w:r>
    </w:p>
    <w:p w:rsidR="005E12AE" w:rsidRPr="00703ABB" w:rsidRDefault="005563D8" w:rsidP="00CA3CF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3ABB">
        <w:rPr>
          <w:rFonts w:ascii="Times New Roman" w:hAnsi="Times New Roman" w:cs="Times New Roman"/>
          <w:sz w:val="28"/>
          <w:szCs w:val="28"/>
        </w:rPr>
        <w:t>Р</w:t>
      </w:r>
      <w:r w:rsidR="005E12AE" w:rsidRPr="00703ABB">
        <w:rPr>
          <w:rFonts w:ascii="Times New Roman" w:hAnsi="Times New Roman" w:cs="Times New Roman"/>
          <w:sz w:val="28"/>
          <w:szCs w:val="28"/>
        </w:rPr>
        <w:t xml:space="preserve">уководитель: </w:t>
      </w:r>
    </w:p>
    <w:p w:rsidR="006F3A19" w:rsidRPr="003A67F6" w:rsidRDefault="005E12AE" w:rsidP="003A67F6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3ABB">
        <w:rPr>
          <w:rFonts w:ascii="Times New Roman" w:hAnsi="Times New Roman" w:cs="Times New Roman"/>
          <w:sz w:val="28"/>
          <w:szCs w:val="28"/>
        </w:rPr>
        <w:t>Козлова Надежда Николаевна.</w:t>
      </w:r>
    </w:p>
    <w:p w:rsidR="009873D1" w:rsidRDefault="009873D1" w:rsidP="00703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Оглавление:</w:t>
      </w:r>
    </w:p>
    <w:p w:rsidR="009873D1" w:rsidRDefault="009873D1" w:rsidP="00014C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3D1" w:rsidRDefault="00C56427" w:rsidP="0077362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работы.</w:t>
      </w:r>
    </w:p>
    <w:p w:rsidR="00773625" w:rsidRDefault="00C56427" w:rsidP="0077362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Вступление.</w:t>
      </w:r>
    </w:p>
    <w:p w:rsidR="009873D1" w:rsidRDefault="00773625" w:rsidP="0077362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873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73D1" w:rsidRPr="00987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калорийности: учимся считать калории.</w:t>
      </w:r>
      <w:r w:rsidR="00014C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3D1" w:rsidRDefault="00773625" w:rsidP="00014C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873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73D1" w:rsidRPr="00987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Учимся питаться как стройный человек. Действуем по программе.</w:t>
      </w:r>
    </w:p>
    <w:p w:rsidR="009873D1" w:rsidRDefault="00773625" w:rsidP="00014C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873D1">
        <w:rPr>
          <w:rFonts w:ascii="Times New Roman" w:hAnsi="Times New Roman" w:cs="Times New Roman"/>
          <w:b/>
          <w:sz w:val="24"/>
          <w:szCs w:val="24"/>
        </w:rPr>
        <w:t>.</w:t>
      </w:r>
      <w:r w:rsidR="00737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00A" w:rsidRPr="0073700A">
        <w:rPr>
          <w:rFonts w:ascii="Times New Roman" w:hAnsi="Times New Roman" w:cs="Times New Roman"/>
          <w:sz w:val="24"/>
          <w:szCs w:val="24"/>
        </w:rPr>
        <w:t>Голод или аппетит? Как их отличать?</w:t>
      </w:r>
    </w:p>
    <w:p w:rsidR="0073700A" w:rsidRDefault="00773625" w:rsidP="00014C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873D1">
        <w:rPr>
          <w:rFonts w:ascii="Times New Roman" w:hAnsi="Times New Roman" w:cs="Times New Roman"/>
          <w:b/>
          <w:sz w:val="24"/>
          <w:szCs w:val="24"/>
        </w:rPr>
        <w:t>.</w:t>
      </w:r>
      <w:r w:rsidR="00737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00A" w:rsidRPr="0073700A">
        <w:rPr>
          <w:rFonts w:ascii="Times New Roman" w:hAnsi="Times New Roman" w:cs="Times New Roman"/>
          <w:sz w:val="24"/>
          <w:szCs w:val="24"/>
        </w:rPr>
        <w:t>Это действительно работает! Первый месяц снижения веса.</w:t>
      </w:r>
    </w:p>
    <w:p w:rsidR="0073700A" w:rsidRDefault="00773625" w:rsidP="00014C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370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3F35">
        <w:rPr>
          <w:rFonts w:ascii="Times New Roman" w:hAnsi="Times New Roman" w:cs="Times New Roman"/>
          <w:sz w:val="24"/>
          <w:szCs w:val="24"/>
        </w:rPr>
        <w:t>Вывод.</w:t>
      </w:r>
    </w:p>
    <w:p w:rsidR="006F3A19" w:rsidRPr="001D3F35" w:rsidRDefault="00773625" w:rsidP="00014C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F3A19" w:rsidRPr="006F3A19">
        <w:rPr>
          <w:rFonts w:ascii="Times New Roman" w:hAnsi="Times New Roman" w:cs="Times New Roman"/>
          <w:b/>
          <w:sz w:val="24"/>
          <w:szCs w:val="24"/>
        </w:rPr>
        <w:t>.</w:t>
      </w:r>
      <w:r w:rsidR="006F3A19">
        <w:rPr>
          <w:rFonts w:ascii="Times New Roman" w:hAnsi="Times New Roman" w:cs="Times New Roman"/>
          <w:sz w:val="24"/>
          <w:szCs w:val="24"/>
        </w:rPr>
        <w:t xml:space="preserve"> Список литературы.</w:t>
      </w:r>
    </w:p>
    <w:p w:rsidR="009873D1" w:rsidRDefault="009873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73625" w:rsidRPr="00773625" w:rsidRDefault="00773625" w:rsidP="00773625">
      <w:pPr>
        <w:pStyle w:val="a3"/>
        <w:ind w:left="142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736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План работы:</w:t>
      </w:r>
    </w:p>
    <w:p w:rsidR="00773625" w:rsidRDefault="00773625" w:rsidP="0077362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3625" w:rsidRDefault="00773625" w:rsidP="0077362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Гипотеза: Рациональное питание – путь к стройности.</w:t>
      </w:r>
    </w:p>
    <w:p w:rsidR="00773625" w:rsidRDefault="00773625" w:rsidP="00773625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Цели: изучить программу снижения веса центра «Доктор Борменталь».</w:t>
      </w:r>
    </w:p>
    <w:p w:rsidR="00773625" w:rsidRDefault="00773625" w:rsidP="00773625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 Избавиться от лишних килограммов, следуя программе.</w:t>
      </w:r>
    </w:p>
    <w:p w:rsidR="00773625" w:rsidRDefault="00773625" w:rsidP="00773625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Методы: Анализ источников; консультация; тренинговое обучение.</w:t>
      </w:r>
    </w:p>
    <w:p w:rsidR="00773625" w:rsidRDefault="00773625" w:rsidP="00773625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 исследования: программа похудения центра «Доктор Борменталь».</w:t>
      </w:r>
    </w:p>
    <w:p w:rsidR="00773625" w:rsidRDefault="00773625" w:rsidP="00773625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Субъект исследования: «Я». </w:t>
      </w:r>
    </w:p>
    <w:p w:rsidR="00773625" w:rsidRDefault="009873D1" w:rsidP="00014C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773625" w:rsidRDefault="00773625" w:rsidP="00014C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625" w:rsidRDefault="007736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67E0" w:rsidRDefault="00773625" w:rsidP="00014C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</w:t>
      </w:r>
      <w:r w:rsidR="00014C85" w:rsidRPr="00014C85">
        <w:rPr>
          <w:rFonts w:ascii="Times New Roman" w:hAnsi="Times New Roman" w:cs="Times New Roman"/>
          <w:b/>
          <w:sz w:val="24"/>
          <w:szCs w:val="24"/>
        </w:rPr>
        <w:t>Вступление.</w:t>
      </w:r>
    </w:p>
    <w:p w:rsidR="00014C85" w:rsidRDefault="00014C85" w:rsidP="00014C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1E0" w:rsidRDefault="001D11E0" w:rsidP="001D11E0">
      <w:pPr>
        <w:pStyle w:val="a3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D11E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В</w:t>
      </w:r>
      <w:r w:rsidRPr="001D11E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1D11E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человеке</w:t>
      </w:r>
      <w:r w:rsidRPr="001D11E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1D11E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должно</w:t>
      </w:r>
      <w:r w:rsidRPr="001D11E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1D11E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быть</w:t>
      </w:r>
      <w:r w:rsidRPr="001D11E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1D11E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все</w:t>
      </w:r>
      <w:r w:rsidRPr="001D11E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1D11E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прекрасно</w:t>
      </w:r>
      <w:r w:rsidRPr="001D11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: </w:t>
      </w:r>
    </w:p>
    <w:p w:rsidR="00014C85" w:rsidRDefault="001D11E0" w:rsidP="001D11E0">
      <w:pPr>
        <w:pStyle w:val="a3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D11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лицо, и одежда, и душа, и</w:t>
      </w:r>
      <w:r w:rsidRPr="001D11E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1D11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мысли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1D11E0" w:rsidRDefault="001D11E0" w:rsidP="001D11E0">
      <w:pPr>
        <w:pStyle w:val="a3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А.П.Чехов</w:t>
      </w:r>
    </w:p>
    <w:p w:rsidR="001D11E0" w:rsidRDefault="001D11E0" w:rsidP="001D11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6879" w:rsidRDefault="001D11E0" w:rsidP="001D11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Наверняка, каждый из вас если и не сталкивался с проблемой </w:t>
      </w:r>
      <w:r w:rsidR="00231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похудения, то знали людей, которые интересовались этим. К сожалению, сейчас очень много </w:t>
      </w:r>
      <w:r w:rsidR="0013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тех, кто</w:t>
      </w:r>
      <w:r w:rsidR="00231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на шутку обеспокоены наличием лишних килограммов</w:t>
      </w:r>
      <w:r w:rsidR="00134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C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51972" w:rsidRDefault="00CC6879" w:rsidP="001D11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Известн</w:t>
      </w:r>
      <w:r w:rsidR="001B2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«Кремлёвская диета», </w:t>
      </w:r>
      <w:r w:rsidR="001B2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«диета Елены Малышевой», «Кефирная диета» – этими заголовками пестрят различные сайты в интернете, их можно увидеть в модных журналах и даже услышать по телевизору. Но оказывают ли они то воздействие, котор</w:t>
      </w:r>
      <w:r w:rsidR="00AF7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1B2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обещают нам авторы?</w:t>
      </w:r>
      <w:r w:rsidR="00AF7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Зачастую, люди, попробовавшие эти диеты, не получили либо никаких результатов,</w:t>
      </w:r>
      <w:r w:rsidR="0005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получали, но </w:t>
      </w:r>
      <w:r w:rsidR="007D3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некоторое время покинутые килограммы возвращались в двойном размере</w:t>
      </w:r>
      <w:r w:rsidR="0005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140A8" w:rsidRDefault="008140A8" w:rsidP="001D11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«Худеть самостоятельно – это всё равно что играть в русскую рулетку», – говорят многие специалисты диетологи, и оказываются правы в своих словах.</w:t>
      </w:r>
    </w:p>
    <w:p w:rsidR="007D30FF" w:rsidRDefault="007D30FF" w:rsidP="001D11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как же похудеть и при этом сохранить здоровье?</w:t>
      </w:r>
    </w:p>
    <w:p w:rsidR="00C00DD8" w:rsidRDefault="008D1BED" w:rsidP="001D11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Слышали когда-нибудь о такой знаменитой программе «Я худею»? </w:t>
      </w:r>
      <w:r w:rsidR="004C3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Могу ответственно вам заявить, что это не удачный рекламный трюк и не очередная программа, преследующая цель навязать свои рекомендации людям, </w:t>
      </w:r>
      <w:r w:rsidR="005C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настоящее реа</w:t>
      </w:r>
      <w:r w:rsidR="00C00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лити-шоу. Люди худеют, не изнуряя себя голоданием и чрезмерными физическими нагрузками.</w:t>
      </w:r>
    </w:p>
    <w:p w:rsidR="00FE2366" w:rsidRDefault="00C00DD8" w:rsidP="001D11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Моя исследовательская работа написана не только на примерах остальных людей, но и на собственном опыте. </w:t>
      </w:r>
    </w:p>
    <w:p w:rsidR="004851CC" w:rsidRDefault="00FE2366" w:rsidP="001D11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Приехав в город Хабаровск, предварительно записавшись на приём, я прошла тестирование и получила бесплатную консультацию. Далее передо мной стоял выбор: бороться с лишним весом, или пойти закусить горе шоколадкой. </w:t>
      </w:r>
      <w:r w:rsidR="005B0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выбрала первое, и с того момента у меня началась программа снижения веса, с условиями которой я вас лично познакомлю.</w:t>
      </w:r>
    </w:p>
    <w:p w:rsidR="004851CC" w:rsidRDefault="007736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C15D7D" w:rsidRPr="001E2600" w:rsidRDefault="00773625" w:rsidP="001D11E0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3</w:t>
      </w:r>
      <w:r w:rsidR="004851CC" w:rsidRPr="001E26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Контроль калорийности: учимся</w:t>
      </w:r>
      <w:r w:rsidR="00C15D7D" w:rsidRPr="001E26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считать калории.</w:t>
      </w:r>
    </w:p>
    <w:p w:rsidR="00C15D7D" w:rsidRDefault="00C15D7D" w:rsidP="001D11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51CC" w:rsidRDefault="007E1283" w:rsidP="001D11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вы столкнулись с проблемой лишних килограммов, то это значит, что в ваш организм попадает больше энергии, чем вы расходуете. </w:t>
      </w:r>
      <w:r w:rsidR="00F63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Других вариантов лет. Лишь 5% людей с избыточным весом имеют его из-за медицинского диагноза. Остальные же 95% получают ожирение алиментарное, то есть связанное с перееданием. </w:t>
      </w:r>
      <w:r w:rsidR="00D32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значит, если у вас есть избыточный вес – вы передаете. </w:t>
      </w:r>
    </w:p>
    <w:p w:rsidR="00D32A59" w:rsidRDefault="00D32A59" w:rsidP="001D11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большинстве стран энергия еды измеряется в килокалориях (ккал) и для снижения веса в мире не придумано ничего лучшего, чем учёт калорийности пищи. </w:t>
      </w:r>
    </w:p>
    <w:p w:rsidR="00272B57" w:rsidRDefault="00C13236" w:rsidP="001D11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Допустим, человек в течение дня тратит 2000 ккал, а съедает 5000 ккал. Лишние углеводы откладываются в запас, превращаясь в жир. Ваша задача запустить обратный процесс. То есть, если в день вы используете 2000 ккал, то съедать вам нужно, к примеру, 1000 ккал</w:t>
      </w:r>
      <w:r w:rsidR="001B2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необходимая же энергия будет браться из жировых отложений. </w:t>
      </w:r>
      <w:r w:rsidR="00DD4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100 г жира содержится 900 килокалорий! Значит, чтобы избавиться от лишнего веса, надо ограничить калорийность поступающей пищи. </w:t>
      </w:r>
    </w:p>
    <w:p w:rsidR="00272B57" w:rsidRDefault="00272B57" w:rsidP="001D11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3236" w:rsidRDefault="00272B57" w:rsidP="001D11E0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72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Считать калорийность нужно уметь для того, чтобы:</w:t>
      </w:r>
      <w:r w:rsidR="00DD4408" w:rsidRPr="00272B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72B57" w:rsidRPr="00272B57" w:rsidRDefault="00272B57" w:rsidP="00272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Грамотно планировать свой рацион;</w:t>
      </w:r>
    </w:p>
    <w:p w:rsidR="00272B57" w:rsidRPr="00272B57" w:rsidRDefault="00272B57" w:rsidP="00272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Сбалансировано питаться, выбирая равновесие между вкусным (для аппетита), сытным (для голода) и выгодным (для стройности);</w:t>
      </w:r>
    </w:p>
    <w:p w:rsidR="00272B57" w:rsidRPr="00871940" w:rsidRDefault="00871940" w:rsidP="00272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Настраиваться на приём пищи, делая его более осознанным;</w:t>
      </w:r>
    </w:p>
    <w:p w:rsidR="00871940" w:rsidRPr="00871940" w:rsidRDefault="00871940" w:rsidP="00272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Запускать «рефлекс стройности» для уменьшения объёма желудка перед приёмом пищи.</w:t>
      </w:r>
    </w:p>
    <w:p w:rsidR="00871940" w:rsidRDefault="00871940" w:rsidP="00871940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319B" w:rsidRDefault="00E1319B" w:rsidP="00E131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19B">
        <w:rPr>
          <w:rFonts w:ascii="Times New Roman" w:hAnsi="Times New Roman" w:cs="Times New Roman"/>
          <w:sz w:val="24"/>
          <w:szCs w:val="24"/>
          <w:shd w:val="clear" w:color="auto" w:fill="FFFFFF"/>
        </w:rPr>
        <w:t>Помните, что без контроля специалиста вы не можете съедать в день менее 1200 ккал! Необходимую именно вам калорийность определяют специалисты центра «Доктор Борменталь». Это ещё называют «коридором калорийности».</w:t>
      </w:r>
    </w:p>
    <w:p w:rsidR="00E1319B" w:rsidRDefault="00041FC6" w:rsidP="00E131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важен доскональный учёт каждого съеденного кусочка. Вы учитесь контролирова</w:t>
      </w:r>
      <w:r w:rsidR="002D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свой вес и пищевое поведение, вы формируете необходимый на всю последующую жизнь подсознательный автоматизм – «счётчик килокалорий». Поэтому каждый кусочек, попадающий в рот, </w:t>
      </w:r>
      <w:r w:rsidR="00F65E3C">
        <w:rPr>
          <w:rFonts w:ascii="Times New Roman" w:hAnsi="Times New Roman" w:cs="Times New Roman"/>
          <w:sz w:val="24"/>
          <w:szCs w:val="24"/>
          <w:shd w:val="clear" w:color="auto" w:fill="FFFFFF"/>
        </w:rPr>
        <w:t>должен быть взвешен, подсчитан и записан в килокалориях. Существует простое правило контроля за калорийностью съедаемого</w:t>
      </w:r>
      <w:r w:rsidR="00E32051">
        <w:rPr>
          <w:rFonts w:ascii="Times New Roman" w:hAnsi="Times New Roman" w:cs="Times New Roman"/>
          <w:sz w:val="24"/>
          <w:szCs w:val="24"/>
          <w:shd w:val="clear" w:color="auto" w:fill="FFFFFF"/>
        </w:rPr>
        <w:t>: З (захотел) – С (сосчитал) – С (съел) – З (записал).</w:t>
      </w:r>
    </w:p>
    <w:p w:rsidR="00A2117C" w:rsidRDefault="000A3D7B" w:rsidP="00E131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Естественно, как и в любом новом деле, в обучении подсчёту калорийности на первых этапах вам понадобятся усилия и время. Но пусть глаза боятся – руки делают. </w:t>
      </w:r>
      <w:r w:rsidR="008A4F28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вы отличаетесь от той свекрови, что говорила своей невестке: «Никаких калориев я туда не клала, всё своей, с огорода», то подсчёт калорий будет для вас простым и даже увлекательным процессом. Достаточно навыков, полученных в начальной школе.</w:t>
      </w:r>
    </w:p>
    <w:p w:rsidR="00A2117C" w:rsidRDefault="00A2117C" w:rsidP="00A211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Полезно, когда к калориям вы относитесь, как к деньгам, то есть аккуратно и бережливо. Калории, как и деньги, нужны для того, чтобы их считать и тратить, приобретая полезное.</w:t>
      </w:r>
    </w:p>
    <w:p w:rsidR="000B63C8" w:rsidRDefault="00100079" w:rsidP="000B63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Важно помнить, что сегодняшние килокалории предназначены для того, чтобы вы потратили их сегодня. Если они не потрачены, то сгорают с наступлением новых суток. </w:t>
      </w:r>
      <w:r w:rsidR="00550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Другими словами, в 24:00 все «грехи» снимаются. Начинаются новые сутки, новые калории и никаких разгрузок и наказаний за вчерашнее распутство. </w:t>
      </w:r>
    </w:p>
    <w:p w:rsidR="000B63C8" w:rsidRDefault="000B63C8" w:rsidP="000B63C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Существует несколько </w:t>
      </w:r>
      <w:r w:rsidRPr="000B63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правил подсчёта калорий:</w:t>
      </w:r>
    </w:p>
    <w:p w:rsidR="00E32051" w:rsidRDefault="000B63C8" w:rsidP="000B63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«Правило упаковки». </w:t>
      </w:r>
      <w:r w:rsidR="00857A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перед вами стоит выбор: посмотреть калорийность в таблице, или посмотреть на упаковке – выбираем упаковку. </w:t>
      </w:r>
      <w:r w:rsidR="00A149A8">
        <w:rPr>
          <w:rFonts w:ascii="Times New Roman" w:hAnsi="Times New Roman" w:cs="Times New Roman"/>
          <w:sz w:val="24"/>
          <w:szCs w:val="24"/>
          <w:shd w:val="clear" w:color="auto" w:fill="FFFFFF"/>
        </w:rPr>
        <w:t>Цифру на упаковке нужно разделить на 100, чтобы сразу же узнать калорийность 1 грамма – тогда дальше будет легче считать.</w:t>
      </w:r>
    </w:p>
    <w:p w:rsidR="00A149A8" w:rsidRDefault="00A149A8" w:rsidP="000B63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«Правило одного раза».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вы один раз посчитали свой борщ и получили 0,43 ккал в 1 грамме, то теперь все борщи, которые вы варите</w:t>
      </w:r>
      <w:r w:rsidR="007F2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F230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будут иметь калорийность 0,43. Более того, если вы пришли в гости к бабушке, и она вас угощает борщом – спокойно присваиваете ему калорийность 0,43. </w:t>
      </w:r>
      <w:r w:rsidR="002F5CFA">
        <w:rPr>
          <w:rFonts w:ascii="Times New Roman" w:hAnsi="Times New Roman" w:cs="Times New Roman"/>
          <w:sz w:val="24"/>
          <w:szCs w:val="24"/>
          <w:shd w:val="clear" w:color="auto" w:fill="FFFFFF"/>
        </w:rPr>
        <w:t>Такая условность неизбежна. Но один раз просчитать то или иное блюдо точно и досконально – необходимо.</w:t>
      </w:r>
    </w:p>
    <w:p w:rsidR="00F664F2" w:rsidRDefault="002F5CFA" w:rsidP="000B63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«Правило подобия».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64F2">
        <w:rPr>
          <w:rFonts w:ascii="Times New Roman" w:hAnsi="Times New Roman" w:cs="Times New Roman"/>
          <w:sz w:val="24"/>
          <w:szCs w:val="24"/>
          <w:shd w:val="clear" w:color="auto" w:fill="FFFFFF"/>
        </w:rPr>
        <w:t>Все продукты, попадающие в рот, должны быть с просчитанной калорийностью, и нельзя есть непросчитанные блюда. Поэтому нужно уметь быстро наделять неизвестные блюда некой калорийностью.</w:t>
      </w:r>
    </w:p>
    <w:p w:rsidR="007A1DF5" w:rsidRDefault="00F664F2" w:rsidP="000B63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«Правило сходства»</w:t>
      </w:r>
      <w:r w:rsidR="007A1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A1DF5">
        <w:rPr>
          <w:rFonts w:ascii="Times New Roman" w:hAnsi="Times New Roman" w:cs="Times New Roman"/>
          <w:sz w:val="24"/>
          <w:szCs w:val="24"/>
          <w:shd w:val="clear" w:color="auto" w:fill="FFFFFF"/>
        </w:rPr>
        <w:t>означает, что все сосиски в пачке одинаковые, все печеньки в упаковке одинаковые, все конфетки из одного килограмма тоже. Не нужно каждый раз измерять, сколько грамм и калорий в съеденной вами конфете, так и с ума сойти можно. Достаточно посчитать только один раз.</w:t>
      </w:r>
    </w:p>
    <w:p w:rsidR="005F2C22" w:rsidRDefault="007A1DF5" w:rsidP="000B63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«Правило меры». </w:t>
      </w:r>
      <w:r w:rsidRPr="007A1DF5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первый месяц вам нужно будет перемерить все свои ложки и тарелки.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685E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 «сколько сахара в моей чайной ложке</w:t>
      </w:r>
      <w:r w:rsidR="008B0B3B">
        <w:rPr>
          <w:rFonts w:ascii="Times New Roman" w:hAnsi="Times New Roman" w:cs="Times New Roman"/>
          <w:sz w:val="24"/>
          <w:szCs w:val="24"/>
          <w:shd w:val="clear" w:color="auto" w:fill="FFFFFF"/>
        </w:rPr>
        <w:t>, сколько масла в моей столовой ложке», потом вы можете всё считать ложками. 1 чайная ложка сахара вмещает 32 ккал – кладёте 3 ложки – получаете 96 ккал, каждый раз взвешивать и пересчитывать не надо.</w:t>
      </w:r>
    </w:p>
    <w:p w:rsidR="004E530E" w:rsidRDefault="005F2C22" w:rsidP="000B63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«Правило съедобного остатка».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значит, что в дневник вы записываете только то, что съедаете: курицу без косточек, семечки без шелухи и т.д. </w:t>
      </w:r>
    </w:p>
    <w:p w:rsidR="00D21894" w:rsidRDefault="004E530E" w:rsidP="000B63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«Не заморачиваться».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правило для тех, кто думает, что вода из супа выпаривается, что яйца все разные, что в укропе и чае есть калорийность. </w:t>
      </w:r>
      <w:r w:rsidR="00C62354">
        <w:rPr>
          <w:rFonts w:ascii="Times New Roman" w:hAnsi="Times New Roman" w:cs="Times New Roman"/>
          <w:sz w:val="24"/>
          <w:szCs w:val="24"/>
          <w:shd w:val="clear" w:color="auto" w:fill="FFFFFF"/>
        </w:rPr>
        <w:t>Самое главное, чтобы худеющему было удобно находиться в программе. А если человек чувствует напряжение при подсчёте калорий, то лучше посчитать приблизительно, чем не считать совсем. Но в то же время нужно</w:t>
      </w:r>
      <w:r w:rsidR="00D21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помнить, что это правило стоит в этом списке на последнем месте.</w:t>
      </w:r>
    </w:p>
    <w:p w:rsidR="00D21894" w:rsidRDefault="00D21894" w:rsidP="00D2189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50EE7" w:rsidRDefault="00D21894" w:rsidP="00D2189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Подсчёт сложных блюд</w:t>
      </w:r>
    </w:p>
    <w:p w:rsidR="004F4E4F" w:rsidRDefault="00550EE7" w:rsidP="00D218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Единственную сложность, и то на первых порах, может вызвать подсчёт калорийности блюд, состоящих из нескольких продуктов. Но это только на первый взгляд кажется сложным, на самом же деле подсчёт калорийности сложных блюд </w:t>
      </w:r>
      <w:r w:rsidR="004F4E4F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задачей уровня начальной школы. Специалисты центра предлагают два решения:</w:t>
      </w:r>
    </w:p>
    <w:p w:rsidR="004F4E4F" w:rsidRDefault="004F4E4F" w:rsidP="00D218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5CFA" w:rsidRDefault="00563224" w:rsidP="00D218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6322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Узнайте калорийность 1 г блюда:</w:t>
      </w:r>
      <w:r w:rsidR="00550EE7" w:rsidRPr="0056322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F664F2" w:rsidRPr="0056322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:rsidR="00354E62" w:rsidRDefault="00354E62" w:rsidP="00D218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4E62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Взвесьте все продукты в сыром виде и узнайте их калорийность;</w:t>
      </w:r>
    </w:p>
    <w:p w:rsidR="00354E62" w:rsidRDefault="00354E62" w:rsidP="00D218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900938">
        <w:rPr>
          <w:rFonts w:ascii="Times New Roman" w:hAnsi="Times New Roman" w:cs="Times New Roman"/>
          <w:sz w:val="24"/>
          <w:szCs w:val="24"/>
          <w:shd w:val="clear" w:color="auto" w:fill="FFFFFF"/>
        </w:rPr>
        <w:t>Сложите калорийность каждого продукта и узнайте общую калорийность сложного блюда;</w:t>
      </w:r>
    </w:p>
    <w:p w:rsidR="00900938" w:rsidRDefault="00900938" w:rsidP="00D218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Узнайте общий вес готового блюда;</w:t>
      </w:r>
    </w:p>
    <w:p w:rsidR="00900938" w:rsidRDefault="00900938" w:rsidP="00D218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 Разделите общую калорийность на общий вес готового блюда</w:t>
      </w:r>
      <w:r w:rsidR="00AA3864">
        <w:rPr>
          <w:rFonts w:ascii="Times New Roman" w:hAnsi="Times New Roman" w:cs="Times New Roman"/>
          <w:sz w:val="24"/>
          <w:szCs w:val="24"/>
          <w:shd w:val="clear" w:color="auto" w:fill="FFFFFF"/>
        </w:rPr>
        <w:t>, чтобы узнать калорийность одного грамма блюда;</w:t>
      </w:r>
    </w:p>
    <w:p w:rsidR="00AA3864" w:rsidRDefault="00AA3864" w:rsidP="00D218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 Взвесьте свою порцию и умножьте вес блюда в граммах на калорийность одного грамма вашего блюда.</w:t>
      </w:r>
    </w:p>
    <w:p w:rsidR="00AA3864" w:rsidRDefault="00AA3864" w:rsidP="00D218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3864" w:rsidRPr="00AA3864" w:rsidRDefault="00AA3864" w:rsidP="00D218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A386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Узнайте калорийность одной порции: </w:t>
      </w:r>
    </w:p>
    <w:p w:rsidR="00452534" w:rsidRDefault="00452534" w:rsidP="004525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4E62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Взвесьте все продукты в сыром виде и узнайте их калорийность;</w:t>
      </w:r>
    </w:p>
    <w:p w:rsidR="00452534" w:rsidRDefault="00452534" w:rsidP="004525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Сложите калорийность каждого продукта и узнайте общую калорийность сложного блюда;</w:t>
      </w:r>
    </w:p>
    <w:p w:rsidR="00452534" w:rsidRDefault="00452534" w:rsidP="004525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2534">
        <w:rPr>
          <w:rFonts w:ascii="Times New Roman" w:hAnsi="Times New Roman" w:cs="Times New Roman"/>
          <w:sz w:val="24"/>
          <w:szCs w:val="24"/>
          <w:shd w:val="clear" w:color="auto" w:fill="FFFFFF"/>
        </w:rPr>
        <w:t>3. Разделите общую калорийность на</w:t>
      </w:r>
      <w:r w:rsidR="00350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количество получившихся порций (для котлет: общую калорийность всех составляющих делите на количество котлет; для пельменей: общую калорийность делите на количество пельменей</w:t>
      </w:r>
      <w:r w:rsidR="00436478">
        <w:rPr>
          <w:rFonts w:ascii="Times New Roman" w:hAnsi="Times New Roman" w:cs="Times New Roman"/>
          <w:sz w:val="24"/>
          <w:szCs w:val="24"/>
          <w:shd w:val="clear" w:color="auto" w:fill="FFFFFF"/>
        </w:rPr>
        <w:t>; для супа: общую калорийность делите на количество тарелок в вашей кастрюле)</w:t>
      </w:r>
      <w:r w:rsidR="00350A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6478" w:rsidRDefault="00436478" w:rsidP="004525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6478" w:rsidRPr="00436478" w:rsidRDefault="00436478" w:rsidP="0045253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6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 подсчёте некоторых сложных блюд существуют нюансы</w:t>
      </w:r>
      <w:r w:rsidR="00996C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436478" w:rsidRDefault="00E1331A" w:rsidP="00E133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Бульон из мяса. При варке в бульон переходит 20% калорийности сырого мяса. То есть если вы решили просто попить бульончик без мяса, </w:t>
      </w:r>
      <w:r w:rsidR="00F87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должны отнять из общей калорийности мяса 20% и оставить их в воде. </w:t>
      </w:r>
    </w:p>
    <w:p w:rsidR="00F87630" w:rsidRDefault="00F87630" w:rsidP="00E133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Каши, макароны. Калорийность на упаковке и в таблице даётся для сухого (!) продукта. Если вы решили сварить себе каши, или отварить макарон, то должны взвесить </w:t>
      </w:r>
      <w:r w:rsidR="00444855">
        <w:rPr>
          <w:rFonts w:ascii="Times New Roman" w:hAnsi="Times New Roman" w:cs="Times New Roman"/>
          <w:sz w:val="24"/>
          <w:szCs w:val="24"/>
          <w:shd w:val="clear" w:color="auto" w:fill="FFFFFF"/>
        </w:rPr>
        <w:t>сухой продукт, ведь эти продукты имеют свойство развариваться. Если вы не будете это учитывать, то увеличите калорийность съеденной порции в 2-4 раза, а оно вам надо?</w:t>
      </w:r>
    </w:p>
    <w:p w:rsidR="00444855" w:rsidRPr="00452534" w:rsidRDefault="00C36A84" w:rsidP="00E133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Жарка. Если при жарке используется масло или жир, который остаётся потом на сковороде, необходимо узнать, сколько масла/жира не попало на продукт, и вычесть его из общей калорийности. Это можно сделать, просто узнав вес чистой сковороды и её же вес после жарки. </w:t>
      </w:r>
    </w:p>
    <w:p w:rsidR="002F60EF" w:rsidRDefault="002F60EF" w:rsidP="002F60E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60EF" w:rsidRDefault="002F60EF" w:rsidP="002F60E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3ABB" w:rsidRDefault="00703AB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4851CC" w:rsidRPr="002F60EF" w:rsidRDefault="00773625" w:rsidP="002F60E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4</w:t>
      </w:r>
      <w:r w:rsidR="004851CC" w:rsidRPr="001E26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Учимся питаться как стройный человек. Действуем по программе.</w:t>
      </w:r>
    </w:p>
    <w:p w:rsidR="004851CC" w:rsidRDefault="004851CC" w:rsidP="001D11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4286" w:rsidRDefault="004851CC" w:rsidP="001D11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Теперь, когда вы узнали, как правильно рассчитать количество килокалорий в том или ином блюде, можно приступить к следующей фазе, а именно</w:t>
      </w:r>
      <w:r w:rsidR="00C15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питанию.</w:t>
      </w:r>
    </w:p>
    <w:p w:rsidR="004267A6" w:rsidRDefault="00074286" w:rsidP="001D11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Извечный вопрос «Что есть?» встаёт перед нами в любой ситуации: дома, на работе, в гостях (особенно в гостях)</w:t>
      </w:r>
      <w:r w:rsidR="00FB1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 теперь представьте, что за столом вместе с вами сидят голод, аппетит и стройность. Каждому нужно от вас разное: голоду </w:t>
      </w:r>
      <w:r w:rsidR="0042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FB1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сытность; аппетиту – вкус, красивое оформление, кулинарные изыски;</w:t>
      </w:r>
      <w:r w:rsidR="00FE2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стройности – выгода. </w:t>
      </w:r>
    </w:p>
    <w:p w:rsidR="002D0399" w:rsidRDefault="004267A6" w:rsidP="001D11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Отталкиваясь от их предп</w:t>
      </w:r>
      <w:r w:rsidR="002D0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очтений, можно легко построить разбор рациона, задавая три вопроса:</w:t>
      </w:r>
    </w:p>
    <w:p w:rsidR="002D0399" w:rsidRDefault="002D0399" w:rsidP="001D11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0399" w:rsidRDefault="002D0399" w:rsidP="001D11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Голод доволен?</w:t>
      </w:r>
    </w:p>
    <w:p w:rsidR="002D0399" w:rsidRDefault="002D0399" w:rsidP="001D11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Аппетит доволен?</w:t>
      </w:r>
    </w:p>
    <w:p w:rsidR="002D0399" w:rsidRDefault="002D0399" w:rsidP="001D11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Стройность довольна?</w:t>
      </w:r>
    </w:p>
    <w:p w:rsidR="002D0399" w:rsidRDefault="002D0399" w:rsidP="001D11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1DC6" w:rsidRDefault="002D0399" w:rsidP="001D11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подробно изучим каждый из вопросов.</w:t>
      </w:r>
    </w:p>
    <w:p w:rsidR="00471DC6" w:rsidRDefault="00471DC6" w:rsidP="001D11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1DC6" w:rsidRDefault="00471DC6" w:rsidP="001D11E0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71D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Голод доволен?</w:t>
      </w:r>
    </w:p>
    <w:p w:rsidR="00471DC6" w:rsidRDefault="00471DC6" w:rsidP="001D11E0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D30FF" w:rsidRDefault="00471DC6" w:rsidP="001D11E0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471DC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Еда должна быть «сытной».</w:t>
      </w:r>
      <w:r w:rsidR="004C3411" w:rsidRPr="00471DC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471DC6" w:rsidRDefault="00471DC6" w:rsidP="001D11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Чувство сытости тесно связано с наполненностью желудка</w:t>
      </w:r>
      <w:r w:rsidR="000146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014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Причём нам необходимо как создать объём в желудке, так </w:t>
      </w:r>
      <w:r w:rsidR="00F45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сохранить этот объём в течение</w:t>
      </w:r>
      <w:r w:rsidR="00014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достаточно длительного времени (в идеале – 4 часа). Какая еда выполняет эти условия?</w:t>
      </w:r>
    </w:p>
    <w:p w:rsidR="00F455F1" w:rsidRDefault="00F455F1" w:rsidP="001D11E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55F1" w:rsidRDefault="00F455F1" w:rsidP="00F455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Сложные углеводы создают объём.</w:t>
      </w:r>
    </w:p>
    <w:p w:rsidR="00F455F1" w:rsidRDefault="00F455F1" w:rsidP="00F455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Белок даёт длительность насыщения.</w:t>
      </w:r>
    </w:p>
    <w:p w:rsidR="00F455F1" w:rsidRDefault="00F455F1" w:rsidP="00F455F1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4CD7" w:rsidRDefault="00F455F1" w:rsidP="00F455F1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Список сложных углеводов (расположены по длительности насыщения):</w:t>
      </w:r>
    </w:p>
    <w:p w:rsidR="00F455F1" w:rsidRDefault="00784CD7" w:rsidP="00784C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Макароны твёрдых сортов пшеницы;</w:t>
      </w:r>
    </w:p>
    <w:p w:rsidR="00784CD7" w:rsidRDefault="00784CD7" w:rsidP="00784C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Крупы (каши гарниры);</w:t>
      </w:r>
    </w:p>
    <w:p w:rsidR="00784CD7" w:rsidRDefault="00784CD7" w:rsidP="00784C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Хлеб (ржаной/чёрный);</w:t>
      </w:r>
    </w:p>
    <w:p w:rsidR="00784CD7" w:rsidRDefault="00784CD7" w:rsidP="00784C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Картофель (особый вид овоща);</w:t>
      </w:r>
    </w:p>
    <w:p w:rsidR="00784CD7" w:rsidRDefault="00784CD7" w:rsidP="00784C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Овощи.</w:t>
      </w:r>
    </w:p>
    <w:p w:rsidR="00784CD7" w:rsidRDefault="00784CD7" w:rsidP="00784CD7">
      <w:pPr>
        <w:pStyle w:val="a3"/>
        <w:ind w:left="83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4CD7" w:rsidRDefault="00784CD7" w:rsidP="008F455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Список животных белков (расположены по длительности насыщения)</w:t>
      </w:r>
      <w:r w:rsidR="00FC1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C1A9F" w:rsidRDefault="00FC1A9F" w:rsidP="00FC1A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Мясо нежирных сортов;</w:t>
      </w:r>
    </w:p>
    <w:p w:rsidR="00FC1A9F" w:rsidRDefault="00FC1A9F" w:rsidP="00FC1A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Птица;</w:t>
      </w:r>
    </w:p>
    <w:p w:rsidR="00FC1A9F" w:rsidRDefault="00FC1A9F" w:rsidP="00FC1A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Рыба;</w:t>
      </w:r>
    </w:p>
    <w:p w:rsidR="00FC1A9F" w:rsidRDefault="00FC1A9F" w:rsidP="00FC1A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Морепродукты.</w:t>
      </w:r>
    </w:p>
    <w:p w:rsidR="00FC1A9F" w:rsidRDefault="00FC1A9F" w:rsidP="00FC1A9F">
      <w:pPr>
        <w:pStyle w:val="a3"/>
        <w:ind w:left="83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1F00" w:rsidRDefault="008140A8" w:rsidP="008F455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7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2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4559" w:rsidRPr="008F4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Критерий простой – всё, что бегало, летало, плавало. В нужных вам белках должны содержаться волокна.</w:t>
      </w:r>
    </w:p>
    <w:p w:rsidR="00041F00" w:rsidRDefault="00041F00" w:rsidP="008F455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1F27" w:rsidRDefault="00041F00" w:rsidP="008F455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«Доктор Борменталь» настаивает на том, чтобы при КАЖДОМ приёме пищи присутствовали животный белок и сложный углевод. Лишь в одном приёме пищи</w:t>
      </w:r>
      <w:r w:rsidR="00BB1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заменить животный белок на вторичный (творог, яйца).</w:t>
      </w:r>
    </w:p>
    <w:p w:rsidR="00462665" w:rsidRDefault="00BB1F27" w:rsidP="008F455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Количественное соотношение легко соблюдать, пользуясь «правилом тарелки»: четверть тарелки с едой должен занимать белок, четверть – гарнир, половину – овощи.</w:t>
      </w:r>
    </w:p>
    <w:p w:rsidR="00462665" w:rsidRDefault="00462665" w:rsidP="008F455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2665" w:rsidRDefault="00462665" w:rsidP="008F455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все продукты можно разделить на две большие группы:</w:t>
      </w:r>
    </w:p>
    <w:p w:rsidR="001D11E0" w:rsidRDefault="00462665" w:rsidP="0046266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Продукты для голода (сытные продукты) – сложные углеводы и белки – дают длительное чувство насыщения;</w:t>
      </w:r>
    </w:p>
    <w:p w:rsidR="00462665" w:rsidRDefault="00A85B8F" w:rsidP="0046266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Десерты – всё, что не относится к белкам и сложным углеводам и не даёт, соответственно, длительного чувства насыщения.</w:t>
      </w:r>
    </w:p>
    <w:p w:rsidR="00A85B8F" w:rsidRDefault="00A85B8F" w:rsidP="00A85B8F">
      <w:pPr>
        <w:pStyle w:val="a3"/>
        <w:ind w:left="903"/>
        <w:jc w:val="both"/>
        <w:rPr>
          <w:rFonts w:ascii="Times New Roman" w:hAnsi="Times New Roman" w:cs="Times New Roman"/>
          <w:sz w:val="24"/>
          <w:szCs w:val="24"/>
        </w:rPr>
      </w:pPr>
    </w:p>
    <w:p w:rsidR="00A85B8F" w:rsidRDefault="00A85B8F" w:rsidP="00A85B8F">
      <w:pPr>
        <w:pStyle w:val="a3"/>
        <w:ind w:left="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рассмотрим, какие продукты относятся к десертам:</w:t>
      </w:r>
    </w:p>
    <w:p w:rsidR="00A85B8F" w:rsidRDefault="008939FE" w:rsidP="00A85B8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85B8F">
        <w:rPr>
          <w:rFonts w:ascii="Times New Roman" w:hAnsi="Times New Roman" w:cs="Times New Roman"/>
          <w:sz w:val="24"/>
          <w:szCs w:val="24"/>
        </w:rPr>
        <w:t>апитки (газировка, сок)</w:t>
      </w:r>
      <w:r w:rsidR="00202C03">
        <w:rPr>
          <w:rFonts w:ascii="Times New Roman" w:hAnsi="Times New Roman" w:cs="Times New Roman"/>
          <w:sz w:val="24"/>
          <w:szCs w:val="24"/>
        </w:rPr>
        <w:t>;</w:t>
      </w:r>
    </w:p>
    <w:p w:rsidR="00202C03" w:rsidRDefault="00202C03" w:rsidP="00A85B8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«молочка» (молоко, йогурт, кефир, ряженка);</w:t>
      </w:r>
    </w:p>
    <w:p w:rsidR="00202C03" w:rsidRDefault="008939FE" w:rsidP="00A85B8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02C03">
        <w:rPr>
          <w:rFonts w:ascii="Times New Roman" w:hAnsi="Times New Roman" w:cs="Times New Roman"/>
          <w:sz w:val="24"/>
          <w:szCs w:val="24"/>
        </w:rPr>
        <w:t>ыр;</w:t>
      </w:r>
    </w:p>
    <w:p w:rsidR="00202C03" w:rsidRDefault="008939FE" w:rsidP="00A85B8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02C03">
        <w:rPr>
          <w:rFonts w:ascii="Times New Roman" w:hAnsi="Times New Roman" w:cs="Times New Roman"/>
          <w:sz w:val="24"/>
          <w:szCs w:val="24"/>
        </w:rPr>
        <w:t>ыпечка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39FE" w:rsidRDefault="008939FE" w:rsidP="00A85B8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сладости (конфеты, шоколад, пирожные);</w:t>
      </w:r>
    </w:p>
    <w:p w:rsidR="008939FE" w:rsidRDefault="008939FE" w:rsidP="00A85B8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мясные деликатесы (колбасы, карбонат и пр.);</w:t>
      </w:r>
    </w:p>
    <w:p w:rsidR="008939FE" w:rsidRDefault="008939FE" w:rsidP="00A85B8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орехи;</w:t>
      </w:r>
    </w:p>
    <w:p w:rsidR="008939FE" w:rsidRDefault="008939FE" w:rsidP="00A85B8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снеки;</w:t>
      </w:r>
    </w:p>
    <w:p w:rsidR="008939FE" w:rsidRDefault="00FE6579" w:rsidP="00A85B8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сладкие фрукты.</w:t>
      </w:r>
    </w:p>
    <w:p w:rsidR="00FE6579" w:rsidRDefault="00FE6579" w:rsidP="00FE6579">
      <w:pPr>
        <w:pStyle w:val="a3"/>
        <w:ind w:left="903"/>
        <w:jc w:val="both"/>
        <w:rPr>
          <w:rFonts w:ascii="Times New Roman" w:hAnsi="Times New Roman" w:cs="Times New Roman"/>
          <w:sz w:val="24"/>
          <w:szCs w:val="24"/>
        </w:rPr>
      </w:pPr>
    </w:p>
    <w:p w:rsidR="00FE6579" w:rsidRPr="00FE6579" w:rsidRDefault="00FE6579" w:rsidP="00FE6579">
      <w:pPr>
        <w:pStyle w:val="a3"/>
        <w:ind w:left="9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579">
        <w:rPr>
          <w:rFonts w:ascii="Times New Roman" w:hAnsi="Times New Roman" w:cs="Times New Roman"/>
          <w:b/>
          <w:sz w:val="24"/>
          <w:szCs w:val="24"/>
        </w:rPr>
        <w:t>2. Аппетит доволен?</w:t>
      </w:r>
    </w:p>
    <w:p w:rsidR="00014C85" w:rsidRDefault="004D27F2" w:rsidP="00014C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Еда должна быть вкусной и разнообразной.</w:t>
      </w:r>
    </w:p>
    <w:p w:rsidR="004D27F2" w:rsidRDefault="004D27F2" w:rsidP="00014C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Невкусная еда, даже если даёт насыщение, не приносит удовлетворения. Полный желудок, но нет удовлетворения</w:t>
      </w:r>
      <w:r w:rsidR="004A5AFD">
        <w:rPr>
          <w:rFonts w:ascii="Times New Roman" w:hAnsi="Times New Roman" w:cs="Times New Roman"/>
          <w:sz w:val="24"/>
          <w:szCs w:val="24"/>
        </w:rPr>
        <w:t xml:space="preserve">. В этом случае количество «вкусняшек» в рационе начинает возрастать. </w:t>
      </w:r>
    </w:p>
    <w:p w:rsidR="004A5AFD" w:rsidRDefault="004A5AFD" w:rsidP="00014C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в удовлетворении аппетита бывает двух видов:</w:t>
      </w:r>
    </w:p>
    <w:p w:rsidR="004A5AFD" w:rsidRDefault="004A5AFD" w:rsidP="004A5AF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Еда для утоления голода</w:t>
      </w:r>
      <w:r w:rsidR="001A7863">
        <w:rPr>
          <w:rFonts w:ascii="Times New Roman" w:hAnsi="Times New Roman" w:cs="Times New Roman"/>
          <w:sz w:val="24"/>
          <w:szCs w:val="24"/>
        </w:rPr>
        <w:t xml:space="preserve"> – однообразная и не вызывающая аппетита;</w:t>
      </w:r>
    </w:p>
    <w:p w:rsidR="001A7863" w:rsidRDefault="001A7863" w:rsidP="004A5AF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Избегание десертов, запреты на вкусную, но высококалорийную еду.</w:t>
      </w:r>
    </w:p>
    <w:p w:rsidR="001A7863" w:rsidRDefault="001A7863" w:rsidP="001A786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14C85" w:rsidRDefault="001A7863" w:rsidP="001A78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863">
        <w:rPr>
          <w:rFonts w:ascii="Times New Roman" w:hAnsi="Times New Roman" w:cs="Times New Roman"/>
          <w:sz w:val="24"/>
          <w:szCs w:val="24"/>
        </w:rPr>
        <w:t>Однообразие и избегание «вкусненьких» продуктов может привести к срыву и перееданию.</w:t>
      </w:r>
    </w:p>
    <w:p w:rsidR="001A7863" w:rsidRDefault="001A7863" w:rsidP="001A78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«коридоре калорийности» важно каждый день оставлять 100-200 калорий на «вкусняшки». </w:t>
      </w:r>
      <w:r w:rsidR="00886FD5">
        <w:rPr>
          <w:rFonts w:ascii="Times New Roman" w:hAnsi="Times New Roman" w:cs="Times New Roman"/>
          <w:sz w:val="24"/>
          <w:szCs w:val="24"/>
        </w:rPr>
        <w:t>До 20% суточной калорийности может быть потрачено на несытную, невыгодную, вредную еду (жиры и простые сахара), то есть на ДЕСЕРТЫ.</w:t>
      </w:r>
    </w:p>
    <w:p w:rsidR="00886FD5" w:rsidRDefault="00886FD5" w:rsidP="001A78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идеале каждый </w:t>
      </w:r>
      <w:r w:rsidR="004E6D69">
        <w:rPr>
          <w:rFonts w:ascii="Times New Roman" w:hAnsi="Times New Roman" w:cs="Times New Roman"/>
          <w:sz w:val="24"/>
          <w:szCs w:val="24"/>
        </w:rPr>
        <w:t xml:space="preserve">приём пищи содержит разнообразные продукты и блюда. Желательно, чтобы в течение одного приёма, вы ощущали пять оттенков вкуса: сладкий, горький, кислый, острый, солёный. </w:t>
      </w:r>
    </w:p>
    <w:p w:rsidR="004E6D69" w:rsidRDefault="004E6D69" w:rsidP="001A78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ещё аппетит, приходящий вместе с голодом, любит:</w:t>
      </w:r>
    </w:p>
    <w:p w:rsidR="004E6D69" w:rsidRDefault="002F7880" w:rsidP="004E6D6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Запах;</w:t>
      </w:r>
    </w:p>
    <w:p w:rsidR="002F7880" w:rsidRDefault="002F7880" w:rsidP="004E6D6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Красивую сервировку;</w:t>
      </w:r>
    </w:p>
    <w:p w:rsidR="002F7880" w:rsidRDefault="002F7880" w:rsidP="004E6D6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Осознанность (остаться один на один с продуктом);</w:t>
      </w:r>
    </w:p>
    <w:p w:rsidR="002F7880" w:rsidRDefault="002F7880" w:rsidP="004E6D6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 пищи 15-20 минут (максимально длительное раздражение вкусовых рецепторов).</w:t>
      </w:r>
    </w:p>
    <w:p w:rsidR="0057322F" w:rsidRDefault="0057322F" w:rsidP="001F2F9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7322F" w:rsidRDefault="0057322F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22F">
        <w:rPr>
          <w:rFonts w:ascii="Times New Roman" w:hAnsi="Times New Roman" w:cs="Times New Roman"/>
          <w:sz w:val="24"/>
          <w:szCs w:val="24"/>
        </w:rPr>
        <w:t>Итак, когда аппетит приходит вместе с голодом, еда сгорает, но когда аппетит приходит один – еда начинает откладываться в виде жира. Именно поэтому «Доктор Борменталь» является противников изолированных от основной еды десертов. Десерт ВСЕГДА должен быть завершающим основную еду действом и НИКОГДА – самостоятельным приёмом пищи.</w:t>
      </w:r>
    </w:p>
    <w:p w:rsidR="00182911" w:rsidRDefault="00182911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911" w:rsidRPr="00F9144A" w:rsidRDefault="00182911" w:rsidP="0057322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44A">
        <w:rPr>
          <w:rFonts w:ascii="Times New Roman" w:hAnsi="Times New Roman" w:cs="Times New Roman"/>
          <w:b/>
          <w:sz w:val="24"/>
          <w:szCs w:val="24"/>
        </w:rPr>
        <w:t>3. Стройность довольна?</w:t>
      </w:r>
    </w:p>
    <w:p w:rsidR="00182911" w:rsidRDefault="00182911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911" w:rsidRDefault="00182911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2911">
        <w:rPr>
          <w:rFonts w:ascii="Times New Roman" w:hAnsi="Times New Roman" w:cs="Times New Roman"/>
          <w:sz w:val="24"/>
          <w:szCs w:val="24"/>
          <w:u w:val="single"/>
        </w:rPr>
        <w:t>Еда должна быть «выгодной» для похудения.</w:t>
      </w:r>
    </w:p>
    <w:p w:rsidR="0083163E" w:rsidRDefault="0083163E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уже знаете, что вся высококалорийная/обладающая низкой насыщаемостью еда, еда с высоким содержанием жиров и быстрых углеводов называется ДЕСЕРТНОЙ ЕДОЙ.</w:t>
      </w:r>
    </w:p>
    <w:p w:rsidR="0083163E" w:rsidRDefault="009C7418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Десертную еду можно потреблять только после основного приёма пищи и в количестве не более 20% от суточного рациона. </w:t>
      </w:r>
      <w:r w:rsidR="00F9144A">
        <w:rPr>
          <w:rFonts w:ascii="Times New Roman" w:hAnsi="Times New Roman" w:cs="Times New Roman"/>
          <w:sz w:val="24"/>
          <w:szCs w:val="24"/>
        </w:rPr>
        <w:t xml:space="preserve">Принцип «20%» связан с тем, что потребление большого количества еды с высоким содержанием жира и быстрых сахаров ведёт к откладыванию жира. Принцип «после основного приёма пиши» связан с тем, что в этом случае десертная еда не будет использоваться </w:t>
      </w:r>
      <w:r w:rsidR="00CB5F48">
        <w:rPr>
          <w:rFonts w:ascii="Times New Roman" w:hAnsi="Times New Roman" w:cs="Times New Roman"/>
          <w:sz w:val="24"/>
          <w:szCs w:val="24"/>
        </w:rPr>
        <w:t>для утоления голода, что само по себе уменьшит количество десерта. Кроме того, основная еда в желудке замедлит резкое увеличение сахара в крови, что также является профилактикой превращения углеводов в жир.</w:t>
      </w:r>
    </w:p>
    <w:p w:rsidR="00CB5F48" w:rsidRDefault="00CB5F48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F48" w:rsidRDefault="00CB5F48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Стройность будет довольна, когда вы научитесь заменять «невыгодные» продукты «выгодными». </w:t>
      </w:r>
      <w:r w:rsidR="00893041">
        <w:rPr>
          <w:rFonts w:ascii="Times New Roman" w:hAnsi="Times New Roman" w:cs="Times New Roman"/>
          <w:sz w:val="24"/>
          <w:szCs w:val="24"/>
        </w:rPr>
        <w:t>То есть, как заменить продукт на менее калорийный, но сходный по вкусу и приносимому удовольствию. Например, заменить в салате колбасу на мясо, майонез на низкокалорийную заправку, кетчуп на менее калорийный соус для спагетти, пломбир на сливочное мороженое и т.д.</w:t>
      </w:r>
    </w:p>
    <w:p w:rsidR="00893041" w:rsidRDefault="00893041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041" w:rsidRDefault="00893041" w:rsidP="0057322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041">
        <w:rPr>
          <w:rFonts w:ascii="Times New Roman" w:hAnsi="Times New Roman" w:cs="Times New Roman"/>
          <w:b/>
          <w:sz w:val="24"/>
          <w:szCs w:val="24"/>
        </w:rPr>
        <w:t>АЗБУКА СТРОЙНОСТИ</w:t>
      </w:r>
    </w:p>
    <w:p w:rsidR="00893041" w:rsidRDefault="00893041" w:rsidP="0057322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41" w:rsidRDefault="00893041" w:rsidP="0057322F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3041">
        <w:rPr>
          <w:rFonts w:ascii="Times New Roman" w:hAnsi="Times New Roman" w:cs="Times New Roman"/>
          <w:b/>
          <w:i/>
          <w:sz w:val="24"/>
          <w:szCs w:val="24"/>
        </w:rPr>
        <w:t>Все правила, базовые принципы питания и не только в «Докторе Борментале» можно объединить в одну «Азбуку стройности».</w:t>
      </w:r>
    </w:p>
    <w:p w:rsidR="00893041" w:rsidRDefault="00893041" w:rsidP="0057322F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3041" w:rsidRDefault="00893041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Алкоголь. </w:t>
      </w:r>
      <w:r>
        <w:rPr>
          <w:rFonts w:ascii="Times New Roman" w:hAnsi="Times New Roman" w:cs="Times New Roman"/>
          <w:sz w:val="24"/>
          <w:szCs w:val="24"/>
        </w:rPr>
        <w:t xml:space="preserve">Применение данного снижения веса предполагает полный отказ от спиртных напитков на весь период снижения веса. </w:t>
      </w:r>
      <w:r w:rsidR="00533606">
        <w:rPr>
          <w:rFonts w:ascii="Times New Roman" w:hAnsi="Times New Roman" w:cs="Times New Roman"/>
          <w:sz w:val="24"/>
          <w:szCs w:val="24"/>
        </w:rPr>
        <w:t>Алкоголь задерживает жидкость в организме, что приводит к задержке снижения веса, а главное, алкоголь снижает чувство насыщения и провоцирует аппетит.</w:t>
      </w:r>
    </w:p>
    <w:p w:rsidR="00533606" w:rsidRDefault="00533606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606" w:rsidRDefault="00533606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Белок. </w:t>
      </w:r>
      <w:r>
        <w:rPr>
          <w:rFonts w:ascii="Times New Roman" w:hAnsi="Times New Roman" w:cs="Times New Roman"/>
          <w:sz w:val="24"/>
          <w:szCs w:val="24"/>
        </w:rPr>
        <w:t>Животный белок даёт длительное полноценное насыщение</w:t>
      </w:r>
      <w:r w:rsidR="004D5737">
        <w:rPr>
          <w:rFonts w:ascii="Times New Roman" w:hAnsi="Times New Roman" w:cs="Times New Roman"/>
          <w:sz w:val="24"/>
          <w:szCs w:val="24"/>
        </w:rPr>
        <w:t>. Белок источник незаменимых аминокислот, используемых при «строительстве» мышц, поддержании иммунитета. Белки должны присутствовать в суточном рационе и составлять минимум 15-20% суточной</w:t>
      </w:r>
      <w:r w:rsidR="00CA0CD2">
        <w:rPr>
          <w:rFonts w:ascii="Times New Roman" w:hAnsi="Times New Roman" w:cs="Times New Roman"/>
          <w:sz w:val="24"/>
          <w:szCs w:val="24"/>
        </w:rPr>
        <w:t xml:space="preserve"> калорийности. Имеется в виду только животный белок.</w:t>
      </w:r>
    </w:p>
    <w:p w:rsidR="00F40E6A" w:rsidRDefault="00F40E6A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E6A" w:rsidRDefault="00F40E6A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E6A">
        <w:rPr>
          <w:rFonts w:ascii="Times New Roman" w:hAnsi="Times New Roman" w:cs="Times New Roman"/>
          <w:b/>
          <w:sz w:val="24"/>
          <w:szCs w:val="24"/>
        </w:rPr>
        <w:t xml:space="preserve">Витамины. </w:t>
      </w:r>
      <w:r>
        <w:rPr>
          <w:rFonts w:ascii="Times New Roman" w:hAnsi="Times New Roman" w:cs="Times New Roman"/>
          <w:sz w:val="24"/>
          <w:szCs w:val="24"/>
        </w:rPr>
        <w:t>В течение всего периода снижения веса необходим приём поливитаминов и микроэлементов.</w:t>
      </w:r>
    </w:p>
    <w:p w:rsidR="0071638D" w:rsidRDefault="0071638D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38D" w:rsidRDefault="0071638D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38D">
        <w:rPr>
          <w:rFonts w:ascii="Times New Roman" w:hAnsi="Times New Roman" w:cs="Times New Roman"/>
          <w:b/>
          <w:sz w:val="24"/>
          <w:szCs w:val="24"/>
        </w:rPr>
        <w:t xml:space="preserve">Вода. </w:t>
      </w:r>
      <w:r w:rsidR="00DB6CA3">
        <w:rPr>
          <w:rFonts w:ascii="Times New Roman" w:hAnsi="Times New Roman" w:cs="Times New Roman"/>
          <w:sz w:val="24"/>
          <w:szCs w:val="24"/>
        </w:rPr>
        <w:t xml:space="preserve">Достаточная насыщенность организма водой стимулирует выработку липазы – наиглавнейшего фермента, расщепляющего жир. </w:t>
      </w:r>
      <w:r w:rsidR="00FB39DC">
        <w:rPr>
          <w:rFonts w:ascii="Times New Roman" w:hAnsi="Times New Roman" w:cs="Times New Roman"/>
          <w:sz w:val="24"/>
          <w:szCs w:val="24"/>
        </w:rPr>
        <w:t>Рекомендуется выпивать в течение дня более 1 литра чистой воды. Лучше, чтобы эта вода выпивалась понемногу между приёмами пищи.</w:t>
      </w:r>
    </w:p>
    <w:p w:rsidR="000E5679" w:rsidRDefault="000E5679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679" w:rsidRDefault="000E5679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679">
        <w:rPr>
          <w:rFonts w:ascii="Times New Roman" w:hAnsi="Times New Roman" w:cs="Times New Roman"/>
          <w:b/>
          <w:sz w:val="24"/>
          <w:szCs w:val="24"/>
        </w:rPr>
        <w:t xml:space="preserve">Голодание запрещено. </w:t>
      </w:r>
      <w:r w:rsidR="00AD0B4D">
        <w:rPr>
          <w:rFonts w:ascii="Times New Roman" w:hAnsi="Times New Roman" w:cs="Times New Roman"/>
          <w:sz w:val="24"/>
          <w:szCs w:val="24"/>
        </w:rPr>
        <w:t>Так как голодание замедляет обменные процессы и расщепление жира.</w:t>
      </w:r>
    </w:p>
    <w:p w:rsidR="00EE0A22" w:rsidRDefault="00EE0A22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A22" w:rsidRDefault="00EE0A22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A22">
        <w:rPr>
          <w:rFonts w:ascii="Times New Roman" w:hAnsi="Times New Roman" w:cs="Times New Roman"/>
          <w:b/>
          <w:sz w:val="24"/>
          <w:szCs w:val="24"/>
        </w:rPr>
        <w:t xml:space="preserve">Добавка. </w:t>
      </w:r>
      <w:r>
        <w:rPr>
          <w:rFonts w:ascii="Times New Roman" w:hAnsi="Times New Roman" w:cs="Times New Roman"/>
          <w:sz w:val="24"/>
          <w:szCs w:val="24"/>
        </w:rPr>
        <w:t>Десертная ложка нерафинированного растительного масла используется без учёта калорийности. Принимать рекомендуется один раз в сутки, в первой половине дня. Выполнение этой рекомендации улучшит тра</w:t>
      </w:r>
      <w:r w:rsidR="006A58D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спорт жиров в организме и их расщепление, поддержит сердечную мышцу. </w:t>
      </w:r>
    </w:p>
    <w:p w:rsidR="006A58D8" w:rsidRDefault="006A58D8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E5C" w:rsidRDefault="006A58D8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Запрещённые продукты. </w:t>
      </w:r>
      <w:r>
        <w:rPr>
          <w:rFonts w:ascii="Times New Roman" w:hAnsi="Times New Roman" w:cs="Times New Roman"/>
          <w:sz w:val="24"/>
          <w:szCs w:val="24"/>
        </w:rPr>
        <w:t xml:space="preserve">Единственный запрещённый продукт тот, калорийность которого вам неизвестна. Как только вы узнаете его калорийность, можете смело включать его в свой рацион. </w:t>
      </w:r>
      <w:r w:rsidR="00E56632">
        <w:rPr>
          <w:rFonts w:ascii="Times New Roman" w:hAnsi="Times New Roman" w:cs="Times New Roman"/>
          <w:sz w:val="24"/>
          <w:szCs w:val="24"/>
        </w:rPr>
        <w:t>Ещё одним запрещённым продуктом являются заменители сахара. Данные препараты не дают насыщения, зато провоцируют голод. К тому же, люди с нормальным уровн</w:t>
      </w:r>
      <w:r w:rsidR="008F7E5C">
        <w:rPr>
          <w:rFonts w:ascii="Times New Roman" w:hAnsi="Times New Roman" w:cs="Times New Roman"/>
          <w:sz w:val="24"/>
          <w:szCs w:val="24"/>
        </w:rPr>
        <w:t>е</w:t>
      </w:r>
      <w:r w:rsidR="00E56632">
        <w:rPr>
          <w:rFonts w:ascii="Times New Roman" w:hAnsi="Times New Roman" w:cs="Times New Roman"/>
          <w:sz w:val="24"/>
          <w:szCs w:val="24"/>
        </w:rPr>
        <w:t>м инсулина в организме, могут спровоцировать сахарный диабет при постоянном употреблении сахара заменителей.</w:t>
      </w:r>
    </w:p>
    <w:p w:rsidR="008F7E5C" w:rsidRDefault="008F7E5C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E5C" w:rsidRDefault="008F7E5C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Осознанность. </w:t>
      </w:r>
      <w:r w:rsidR="00560659">
        <w:rPr>
          <w:rFonts w:ascii="Times New Roman" w:hAnsi="Times New Roman" w:cs="Times New Roman"/>
          <w:sz w:val="24"/>
          <w:szCs w:val="24"/>
        </w:rPr>
        <w:t xml:space="preserve">Сконцентрируйтесь на вкусе блюд, неторопливо наслаждайтесь ими, смакуя каждый кусочек. </w:t>
      </w:r>
      <w:r w:rsidR="00BB6BE7">
        <w:rPr>
          <w:rFonts w:ascii="Times New Roman" w:hAnsi="Times New Roman" w:cs="Times New Roman"/>
          <w:sz w:val="24"/>
          <w:szCs w:val="24"/>
        </w:rPr>
        <w:t>Тщательно пережёвывайте пищу. Как это не парадоксально звучит, но именно полный человек, съедающий несметное количество продуктов, не имеет контакта с пищей.</w:t>
      </w:r>
    </w:p>
    <w:p w:rsidR="00BB6BE7" w:rsidRDefault="00BB6BE7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039" w:rsidRDefault="00BB6BE7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E7">
        <w:rPr>
          <w:rFonts w:ascii="Times New Roman" w:hAnsi="Times New Roman" w:cs="Times New Roman"/>
          <w:b/>
          <w:sz w:val="24"/>
          <w:szCs w:val="24"/>
        </w:rPr>
        <w:t>Сервировка.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5F0">
        <w:rPr>
          <w:rFonts w:ascii="Times New Roman" w:hAnsi="Times New Roman" w:cs="Times New Roman"/>
          <w:sz w:val="24"/>
          <w:szCs w:val="24"/>
        </w:rPr>
        <w:t>Мы уже давно не читаем перед обедом молитв, и всё же вам будет полезно возвести еду в культ (однокоренное слово – культура)</w:t>
      </w:r>
      <w:r w:rsidR="00B14039">
        <w:rPr>
          <w:rFonts w:ascii="Times New Roman" w:hAnsi="Times New Roman" w:cs="Times New Roman"/>
          <w:sz w:val="24"/>
          <w:szCs w:val="24"/>
        </w:rPr>
        <w:t xml:space="preserve">. Красивое оформление стола, блюд – всё это способствует насыщению. </w:t>
      </w:r>
    </w:p>
    <w:p w:rsidR="00B14039" w:rsidRDefault="00B14039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BE7" w:rsidRDefault="00B14039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039">
        <w:rPr>
          <w:rFonts w:ascii="Times New Roman" w:hAnsi="Times New Roman" w:cs="Times New Roman"/>
          <w:b/>
          <w:sz w:val="24"/>
          <w:szCs w:val="24"/>
        </w:rPr>
        <w:t>Тонус (двигательная активность).</w:t>
      </w:r>
      <w:r w:rsidR="00BB6BE7" w:rsidRPr="00B14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6FB">
        <w:rPr>
          <w:rFonts w:ascii="Times New Roman" w:hAnsi="Times New Roman" w:cs="Times New Roman"/>
          <w:sz w:val="24"/>
          <w:szCs w:val="24"/>
        </w:rPr>
        <w:t>Чем выше тонус (в том числе и мышечный), тем лучше горит жир. Самое главное условие – ваш тонус после тренировк</w:t>
      </w:r>
      <w:r w:rsidR="000015C9">
        <w:rPr>
          <w:rFonts w:ascii="Times New Roman" w:hAnsi="Times New Roman" w:cs="Times New Roman"/>
          <w:sz w:val="24"/>
          <w:szCs w:val="24"/>
        </w:rPr>
        <w:t xml:space="preserve">и должен быть выше, чем до неё. Нагрузка должна вас бодрить, а не утомлять. Она не должна нести никакого дискомфорта. </w:t>
      </w:r>
    </w:p>
    <w:p w:rsidR="000015C9" w:rsidRDefault="000015C9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5C9" w:rsidRDefault="000015C9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Углеводы. </w:t>
      </w:r>
      <w:r w:rsidR="00E95349">
        <w:rPr>
          <w:rFonts w:ascii="Times New Roman" w:hAnsi="Times New Roman" w:cs="Times New Roman"/>
          <w:sz w:val="24"/>
          <w:szCs w:val="24"/>
        </w:rPr>
        <w:t>Сложные углеводы очень важны. «Жиры сгорают в пламени углеводов» – это значит, что жиры окисляются только в присутствии углеводов, иначе окисление жиров замедляется.</w:t>
      </w:r>
    </w:p>
    <w:p w:rsidR="00E95349" w:rsidRDefault="00E95349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0EF" w:rsidRDefault="00F935B0" w:rsidP="002F60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5B0">
        <w:rPr>
          <w:rFonts w:ascii="Times New Roman" w:hAnsi="Times New Roman" w:cs="Times New Roman"/>
          <w:b/>
          <w:sz w:val="24"/>
          <w:szCs w:val="24"/>
        </w:rPr>
        <w:t>Четырёх – шестиразовое питание.</w:t>
      </w:r>
      <w:r>
        <w:rPr>
          <w:rFonts w:ascii="Times New Roman" w:hAnsi="Times New Roman" w:cs="Times New Roman"/>
          <w:sz w:val="24"/>
          <w:szCs w:val="24"/>
        </w:rPr>
        <w:t xml:space="preserve"> Перерыв между приёмами пищи не должен превышать 3,5-4 часов. Время сна не учитывается</w:t>
      </w:r>
      <w:r w:rsidR="000942A9">
        <w:rPr>
          <w:rFonts w:ascii="Times New Roman" w:hAnsi="Times New Roman" w:cs="Times New Roman"/>
          <w:sz w:val="24"/>
          <w:szCs w:val="24"/>
        </w:rPr>
        <w:t xml:space="preserve">. Длительная пауза более 4 часов приводит к снижению обменных процессов, а значит отложения углеводов в запас в виде жира.       </w:t>
      </w:r>
    </w:p>
    <w:p w:rsidR="002F60EF" w:rsidRDefault="002F60EF" w:rsidP="002F60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0EF" w:rsidRDefault="002F60EF" w:rsidP="002F60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ABB" w:rsidRDefault="00703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42A9" w:rsidRPr="002F60EF" w:rsidRDefault="00773625" w:rsidP="002F60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0942A9" w:rsidRPr="000942A9">
        <w:rPr>
          <w:rFonts w:ascii="Times New Roman" w:hAnsi="Times New Roman" w:cs="Times New Roman"/>
          <w:b/>
          <w:sz w:val="24"/>
          <w:szCs w:val="24"/>
        </w:rPr>
        <w:t>. Голод или аппетит? Как их отличать?</w:t>
      </w:r>
    </w:p>
    <w:p w:rsidR="000942A9" w:rsidRDefault="000942A9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2A9" w:rsidRDefault="00674143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в том, что голод – это естественная потребность</w:t>
      </w:r>
      <w:r w:rsidR="00D70EF3">
        <w:rPr>
          <w:rFonts w:ascii="Times New Roman" w:hAnsi="Times New Roman" w:cs="Times New Roman"/>
          <w:sz w:val="24"/>
          <w:szCs w:val="24"/>
        </w:rPr>
        <w:t xml:space="preserve"> тела в энергии, и съеденная по голоду пища тут же расходуется на жизнедеятельность организма. Аппетит же (или эмоциональный голод) – от лат. </w:t>
      </w:r>
      <w:r w:rsidR="000C49CD">
        <w:rPr>
          <w:rFonts w:ascii="Times New Roman" w:hAnsi="Times New Roman" w:cs="Times New Roman"/>
          <w:sz w:val="24"/>
          <w:szCs w:val="24"/>
        </w:rPr>
        <w:t>appetit</w:t>
      </w:r>
      <w:r w:rsidR="000C49C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C49CD">
        <w:rPr>
          <w:rFonts w:ascii="Times New Roman" w:hAnsi="Times New Roman" w:cs="Times New Roman"/>
          <w:sz w:val="24"/>
          <w:szCs w:val="24"/>
        </w:rPr>
        <w:t>s</w:t>
      </w:r>
      <w:r w:rsidR="000C49CD" w:rsidRPr="000C49CD">
        <w:rPr>
          <w:rFonts w:ascii="Times New Roman" w:hAnsi="Times New Roman" w:cs="Times New Roman"/>
          <w:sz w:val="24"/>
          <w:szCs w:val="24"/>
        </w:rPr>
        <w:t xml:space="preserve"> </w:t>
      </w:r>
      <w:r w:rsidR="000C49CD">
        <w:rPr>
          <w:rFonts w:ascii="Times New Roman" w:hAnsi="Times New Roman" w:cs="Times New Roman"/>
          <w:sz w:val="24"/>
          <w:szCs w:val="24"/>
        </w:rPr>
        <w:t>– стремление, желание, это потребность души, поэтому пища, съеденная по аппетиту, лишняя и её организм запасает.</w:t>
      </w:r>
    </w:p>
    <w:p w:rsidR="000C49CD" w:rsidRDefault="007C392A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худеющего самая выгодная ситуация, когда аппетит и голод приходят вместе. </w:t>
      </w:r>
      <w:r w:rsidR="00EE6465">
        <w:rPr>
          <w:rFonts w:ascii="Times New Roman" w:hAnsi="Times New Roman" w:cs="Times New Roman"/>
          <w:sz w:val="24"/>
          <w:szCs w:val="24"/>
        </w:rPr>
        <w:t xml:space="preserve">Всё, что в этом случае необходимо, это съесть что-то вкусное и сытное – порадовать и аппетит и голод. Однако бывают случаи, и именно они составляют проблему, когда голод удовлетворился и уснул, а аппетит продолжает вас беспокоить. </w:t>
      </w:r>
      <w:r w:rsidR="00AE1D2D">
        <w:rPr>
          <w:rFonts w:ascii="Times New Roman" w:hAnsi="Times New Roman" w:cs="Times New Roman"/>
          <w:sz w:val="24"/>
          <w:szCs w:val="24"/>
        </w:rPr>
        <w:t>В этом случае аппетит вызывают какие-то иные, непищевые потребности. И очень важно в этот момент удовлетворить свои настоящие потребности, не обращая внимания на суррогат.</w:t>
      </w:r>
    </w:p>
    <w:p w:rsidR="00AE1D2D" w:rsidRDefault="00AE1D2D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="00624334">
        <w:rPr>
          <w:rFonts w:ascii="Times New Roman" w:hAnsi="Times New Roman" w:cs="Times New Roman"/>
          <w:sz w:val="24"/>
          <w:szCs w:val="24"/>
        </w:rPr>
        <w:t>простая система, позволяющая безошибочно отличать аппетит от голода и голод от аппетита. Можно выделить четыре параметра, по которым вы легко будете находить отличия.</w:t>
      </w:r>
    </w:p>
    <w:p w:rsidR="00624334" w:rsidRDefault="00624334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334" w:rsidRDefault="00624334" w:rsidP="0057322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Прописка в теле</w:t>
      </w:r>
    </w:p>
    <w:p w:rsidR="00387ED7" w:rsidRDefault="003F7BC6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 и аппетит проживают в теле как бы на разных этажах. Всё, что выше диафрагмы, – душевные переживания в груди, мысли о пищевых соблазнах в голове, вкусовые и обонятельные «воспоминания», возбуждение от вида пищи – это аппетит. А то, что ниже диафрагмы, – ощущения </w:t>
      </w:r>
      <w:r w:rsidR="00387ED7">
        <w:rPr>
          <w:rFonts w:ascii="Times New Roman" w:hAnsi="Times New Roman" w:cs="Times New Roman"/>
          <w:sz w:val="24"/>
          <w:szCs w:val="24"/>
        </w:rPr>
        <w:t xml:space="preserve">в желудке, слабость в ногах и руках – это голод. </w:t>
      </w:r>
    </w:p>
    <w:p w:rsidR="00387ED7" w:rsidRDefault="00387ED7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всегда легко определить, хочешь ты есть желудком или головой. И здесь на помощь приходит </w:t>
      </w:r>
      <w:r w:rsidRPr="00387ED7">
        <w:rPr>
          <w:rFonts w:ascii="Times New Roman" w:hAnsi="Times New Roman" w:cs="Times New Roman"/>
          <w:b/>
          <w:sz w:val="24"/>
          <w:szCs w:val="24"/>
        </w:rPr>
        <w:t>тест «Воображаемый кусочек»</w:t>
      </w:r>
      <w:r>
        <w:rPr>
          <w:rFonts w:ascii="Times New Roman" w:hAnsi="Times New Roman" w:cs="Times New Roman"/>
          <w:sz w:val="24"/>
          <w:szCs w:val="24"/>
        </w:rPr>
        <w:t>. Итак, как только вы начинаете сомневаться, по голоду ли собираетесь съесть пятнадцатый пельмень или пятую ватрушку, проведите следующий тест:</w:t>
      </w:r>
    </w:p>
    <w:p w:rsidR="00387ED7" w:rsidRDefault="00387ED7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334" w:rsidRDefault="00387ED7" w:rsidP="00387ED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Тщательно прожуйте и проглотите воображаемый кусочек пищи;</w:t>
      </w:r>
    </w:p>
    <w:p w:rsidR="00387ED7" w:rsidRDefault="00387ED7" w:rsidP="00387ED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прислушайтесь к ощущениям в желудке;</w:t>
      </w:r>
    </w:p>
    <w:p w:rsidR="00387ED7" w:rsidRDefault="00FC68DE" w:rsidP="00387ED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внутри после воображаемого кусочка стало хорошо, пусть даже на мгновение – у вас голод. Если в желудке изменений нет или возник дискомфорт – аппетит. Понаблюдайте, будет ли вам легче отказаться </w:t>
      </w:r>
      <w:r w:rsidR="00127F84">
        <w:rPr>
          <w:rFonts w:ascii="Times New Roman" w:hAnsi="Times New Roman" w:cs="Times New Roman"/>
          <w:sz w:val="24"/>
          <w:szCs w:val="24"/>
        </w:rPr>
        <w:t xml:space="preserve">от лишнего кусочка, если почувствуете, что он не приносить желудку никакой радости. </w:t>
      </w:r>
    </w:p>
    <w:p w:rsidR="00127F84" w:rsidRDefault="00127F84" w:rsidP="00127F84">
      <w:pPr>
        <w:pStyle w:val="a3"/>
        <w:ind w:left="774"/>
        <w:jc w:val="both"/>
        <w:rPr>
          <w:rFonts w:ascii="Times New Roman" w:hAnsi="Times New Roman" w:cs="Times New Roman"/>
          <w:sz w:val="24"/>
          <w:szCs w:val="24"/>
        </w:rPr>
      </w:pPr>
    </w:p>
    <w:p w:rsidR="00127F84" w:rsidRDefault="00127F84" w:rsidP="00127F84">
      <w:pPr>
        <w:pStyle w:val="a3"/>
        <w:ind w:left="7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Вре</w:t>
      </w:r>
      <w:r w:rsidR="00D76101">
        <w:rPr>
          <w:rFonts w:ascii="Times New Roman" w:hAnsi="Times New Roman" w:cs="Times New Roman"/>
          <w:b/>
          <w:sz w:val="24"/>
          <w:szCs w:val="24"/>
        </w:rPr>
        <w:t>мя после последнего приёма пищи</w:t>
      </w:r>
    </w:p>
    <w:p w:rsidR="00D76101" w:rsidRDefault="000942A9" w:rsidP="00D761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101" w:rsidRPr="00D76101">
        <w:rPr>
          <w:rFonts w:ascii="Times New Roman" w:hAnsi="Times New Roman" w:cs="Times New Roman"/>
          <w:sz w:val="24"/>
          <w:szCs w:val="24"/>
        </w:rPr>
        <w:t xml:space="preserve">После полноценного застолья голод приходит не ранее, чем через 3,5-4 часа. Если же перекусить захотелось раньше, глядите в оба – это аппетит. Голод подчиняется законам времени, а аппетит может шастать, когда ему заблагорассудится. </w:t>
      </w:r>
    </w:p>
    <w:p w:rsidR="00D76101" w:rsidRDefault="00D76101" w:rsidP="00D761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101" w:rsidRDefault="00D76101" w:rsidP="00D7610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Связь с эмоциональными переживаниями</w:t>
      </w:r>
    </w:p>
    <w:p w:rsidR="001636CF" w:rsidRDefault="00D76101" w:rsidP="00D761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 – это потребность организма в питательных веществах и его не волнует, грустно вам или весело. Аппетит же чувствителен к вашим эмоциональным переживаниям</w:t>
      </w:r>
      <w:r w:rsidR="001636CF">
        <w:rPr>
          <w:rFonts w:ascii="Times New Roman" w:hAnsi="Times New Roman" w:cs="Times New Roman"/>
          <w:sz w:val="24"/>
          <w:szCs w:val="24"/>
        </w:rPr>
        <w:t>. Что удивительно, вы сами можете не заметить чувства, возникшего в вашей душе, а аппетит уже среагировал на возникновение того или иного чувства и… предлагает поесть.</w:t>
      </w:r>
    </w:p>
    <w:p w:rsidR="001636CF" w:rsidRDefault="001636CF" w:rsidP="00D761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6CF" w:rsidRDefault="001636CF" w:rsidP="00D7610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Связь с определённой пищей</w:t>
      </w:r>
    </w:p>
    <w:p w:rsidR="00703ABB" w:rsidRDefault="003662F3" w:rsidP="00703A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 предпочитает сытную еду. Аппетит же нуждается в еде вкусной, предпочитает кулинарные изыски и небезразличен к внешнему оформлению пищи. </w:t>
      </w:r>
      <w:r w:rsidR="00312348">
        <w:rPr>
          <w:rFonts w:ascii="Times New Roman" w:hAnsi="Times New Roman" w:cs="Times New Roman"/>
          <w:sz w:val="24"/>
          <w:szCs w:val="24"/>
        </w:rPr>
        <w:t>Когда вы отдаёте предпочтение кусочку праздничного торта и оставляете без внимания что-то более существенное – это аппетит.</w:t>
      </w:r>
    </w:p>
    <w:p w:rsidR="00703ABB" w:rsidRDefault="00703ABB" w:rsidP="00703A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970" w:rsidRPr="00703ABB" w:rsidRDefault="00773625" w:rsidP="00703A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095970">
        <w:rPr>
          <w:rFonts w:ascii="Times New Roman" w:hAnsi="Times New Roman" w:cs="Times New Roman"/>
          <w:b/>
          <w:sz w:val="24"/>
          <w:szCs w:val="24"/>
        </w:rPr>
        <w:t>. Это действительно работает! Первый месяц снижения веса.</w:t>
      </w:r>
    </w:p>
    <w:p w:rsidR="00095970" w:rsidRDefault="00095970" w:rsidP="00D7610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AD" w:rsidRDefault="00095970" w:rsidP="00D761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="007F03AD">
        <w:rPr>
          <w:rFonts w:ascii="Times New Roman" w:hAnsi="Times New Roman" w:cs="Times New Roman"/>
          <w:sz w:val="24"/>
          <w:szCs w:val="24"/>
        </w:rPr>
        <w:t xml:space="preserve">вооружившись электронными весами, кухонными весами, дневником питания и таблицей калорийности – я приступила к снижению веса. </w:t>
      </w:r>
    </w:p>
    <w:p w:rsidR="000E0969" w:rsidRDefault="007F03AD" w:rsidP="00D761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Тщательно измеряя каждый съеденный мною кусочек, записывала</w:t>
      </w:r>
      <w:r w:rsidR="007A28DD">
        <w:rPr>
          <w:rFonts w:ascii="Times New Roman" w:hAnsi="Times New Roman" w:cs="Times New Roman"/>
          <w:sz w:val="24"/>
          <w:szCs w:val="24"/>
        </w:rPr>
        <w:t xml:space="preserve"> в «Дневник питания», считая калорийность и </w:t>
      </w:r>
      <w:r w:rsidR="006D7846">
        <w:rPr>
          <w:rFonts w:ascii="Times New Roman" w:hAnsi="Times New Roman" w:cs="Times New Roman"/>
          <w:sz w:val="24"/>
          <w:szCs w:val="24"/>
        </w:rPr>
        <w:t>отмечая вкусовые качества пищи. Туда же был внесён мой текущий вес (взвешивание происходило каждое утро до приёма пищи)</w:t>
      </w:r>
      <w:r w:rsidR="00446653">
        <w:rPr>
          <w:rFonts w:ascii="Times New Roman" w:hAnsi="Times New Roman" w:cs="Times New Roman"/>
          <w:sz w:val="24"/>
          <w:szCs w:val="24"/>
        </w:rPr>
        <w:t xml:space="preserve">, а также время подъёма, как и отбоя. </w:t>
      </w:r>
    </w:p>
    <w:p w:rsidR="000D6F47" w:rsidRDefault="000E0969" w:rsidP="00D761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Самым трудным было питаться каждые 3 часа, при этом </w:t>
      </w:r>
      <w:r w:rsidR="00F16BD9">
        <w:rPr>
          <w:rFonts w:ascii="Times New Roman" w:hAnsi="Times New Roman" w:cs="Times New Roman"/>
          <w:sz w:val="24"/>
          <w:szCs w:val="24"/>
        </w:rPr>
        <w:t>стараясь максимально разнообразить свой рацион. Порой банально не успевала вовремя съесть обед или ужин</w:t>
      </w:r>
      <w:r w:rsidR="000D6F47">
        <w:rPr>
          <w:rFonts w:ascii="Times New Roman" w:hAnsi="Times New Roman" w:cs="Times New Roman"/>
          <w:sz w:val="24"/>
          <w:szCs w:val="24"/>
        </w:rPr>
        <w:t xml:space="preserve">, находясь в этот момент далеко от дома. Специалист из центра посоветовал брать еду с собой в том случае, если мне придётся куда-то отлучаться. </w:t>
      </w:r>
    </w:p>
    <w:p w:rsidR="00A011D9" w:rsidRDefault="000D6F47" w:rsidP="00D761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дни не удавалось </w:t>
      </w:r>
      <w:r w:rsidR="008A675F">
        <w:rPr>
          <w:rFonts w:ascii="Times New Roman" w:hAnsi="Times New Roman" w:cs="Times New Roman"/>
          <w:sz w:val="24"/>
          <w:szCs w:val="24"/>
        </w:rPr>
        <w:t xml:space="preserve">питаться по верхней границе (коридор калорийности от 900 до 1300 ккал в день). </w:t>
      </w:r>
      <w:r w:rsidR="00026DED">
        <w:rPr>
          <w:rFonts w:ascii="Times New Roman" w:hAnsi="Times New Roman" w:cs="Times New Roman"/>
          <w:sz w:val="24"/>
          <w:szCs w:val="24"/>
        </w:rPr>
        <w:t xml:space="preserve">Но дело наладилось, когда начала готовить сложные блюда. Супы намного упростили мою жизнь: не нужно было каждый раз думать, что съесть в следующий приём пищи, еда уже была готова, мне оставалось только измерить </w:t>
      </w:r>
      <w:r w:rsidR="00A011D9">
        <w:rPr>
          <w:rFonts w:ascii="Times New Roman" w:hAnsi="Times New Roman" w:cs="Times New Roman"/>
          <w:sz w:val="24"/>
          <w:szCs w:val="24"/>
        </w:rPr>
        <w:t>вес порции и посчитать калории</w:t>
      </w:r>
      <w:r w:rsidR="00026DED">
        <w:rPr>
          <w:rFonts w:ascii="Times New Roman" w:hAnsi="Times New Roman" w:cs="Times New Roman"/>
          <w:sz w:val="24"/>
          <w:szCs w:val="24"/>
        </w:rPr>
        <w:t>.</w:t>
      </w:r>
    </w:p>
    <w:p w:rsidR="00EC3340" w:rsidRDefault="00A011D9" w:rsidP="00D761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 сильно я того не хотела, вес не желал идти только вниз. Необходимо было набраться терпения, ведь невозможно постоянно худеть</w:t>
      </w:r>
      <w:r w:rsidR="00A50163">
        <w:rPr>
          <w:rFonts w:ascii="Times New Roman" w:hAnsi="Times New Roman" w:cs="Times New Roman"/>
          <w:sz w:val="24"/>
          <w:szCs w:val="24"/>
        </w:rPr>
        <w:t>. Иногда вес «прыгает», на что влияют многие факторы: стресс, задержка воды, болезнь и т.д. Постепенно лишние граммы начали уходить</w:t>
      </w:r>
      <w:r w:rsidR="00E17AB6">
        <w:rPr>
          <w:rFonts w:ascii="Times New Roman" w:hAnsi="Times New Roman" w:cs="Times New Roman"/>
          <w:sz w:val="24"/>
          <w:szCs w:val="24"/>
        </w:rPr>
        <w:t xml:space="preserve">, настроение улучшаться, а измерительная лента показывала определённые изменения в моей фигуре. </w:t>
      </w:r>
    </w:p>
    <w:p w:rsidR="000E137B" w:rsidRDefault="00EC3340" w:rsidP="00D761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Аппетит </w:t>
      </w:r>
      <w:r w:rsidR="00A84074">
        <w:rPr>
          <w:rFonts w:ascii="Times New Roman" w:hAnsi="Times New Roman" w:cs="Times New Roman"/>
          <w:sz w:val="24"/>
          <w:szCs w:val="24"/>
        </w:rPr>
        <w:t xml:space="preserve">производил свои нападки довольно часто, но если на первых порах я не знала, что это, то потом, прочитав соответствующую информацию и послушав рекомендации диетолога, начала довольно успешно отличать аппетит от голода. Здесь мне помогали часы (считала время до следующего приёма пищи) и анализ собственных эмоций. </w:t>
      </w:r>
      <w:r w:rsidR="004B3784">
        <w:rPr>
          <w:rFonts w:ascii="Times New Roman" w:hAnsi="Times New Roman" w:cs="Times New Roman"/>
          <w:sz w:val="24"/>
          <w:szCs w:val="24"/>
        </w:rPr>
        <w:t xml:space="preserve">Как только чувства, испытываемые мною в тот или определённый момент, были определены, я могла </w:t>
      </w:r>
      <w:r w:rsidR="000E137B">
        <w:rPr>
          <w:rFonts w:ascii="Times New Roman" w:hAnsi="Times New Roman" w:cs="Times New Roman"/>
          <w:sz w:val="24"/>
          <w:szCs w:val="24"/>
        </w:rPr>
        <w:t>справиться с ними, просто спросив себя, чего хочу в данный момент?</w:t>
      </w:r>
    </w:p>
    <w:p w:rsidR="000E137B" w:rsidRDefault="000E137B" w:rsidP="00D761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Чувство уверенности повышалось с каждым потерянным килограммом, а многие вещи в гардеробе уже </w:t>
      </w:r>
      <w:r w:rsidR="00AD3EFE">
        <w:rPr>
          <w:rFonts w:ascii="Times New Roman" w:hAnsi="Times New Roman" w:cs="Times New Roman"/>
          <w:sz w:val="24"/>
          <w:szCs w:val="24"/>
        </w:rPr>
        <w:t xml:space="preserve">были мне велики. За первый месяц я потеряла чуть больше 5 килограммов, и около </w:t>
      </w:r>
      <w:r w:rsidR="00CC23BC">
        <w:rPr>
          <w:rFonts w:ascii="Times New Roman" w:hAnsi="Times New Roman" w:cs="Times New Roman"/>
          <w:sz w:val="24"/>
          <w:szCs w:val="24"/>
        </w:rPr>
        <w:t xml:space="preserve">3 сантиметров из общего объёма (складывается семь измерений объёма и делится на общее количество, после чего становится известен общий объём). </w:t>
      </w:r>
    </w:p>
    <w:p w:rsidR="009404F7" w:rsidRDefault="009404F7" w:rsidP="00D761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наконец-то перестала стесняться своего тела</w:t>
      </w:r>
      <w:r w:rsidR="008E5F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мне стало нравит</w:t>
      </w:r>
      <w:r w:rsidR="00DC334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собственное отражение в зеркале. </w:t>
      </w:r>
      <w:r w:rsidR="00DC3348">
        <w:rPr>
          <w:rFonts w:ascii="Times New Roman" w:hAnsi="Times New Roman" w:cs="Times New Roman"/>
          <w:sz w:val="24"/>
          <w:szCs w:val="24"/>
        </w:rPr>
        <w:t>По истечени</w:t>
      </w:r>
      <w:r w:rsidR="008E5F08">
        <w:rPr>
          <w:rFonts w:ascii="Times New Roman" w:hAnsi="Times New Roman" w:cs="Times New Roman"/>
          <w:sz w:val="24"/>
          <w:szCs w:val="24"/>
        </w:rPr>
        <w:t>и</w:t>
      </w:r>
      <w:r w:rsidR="00DC3348">
        <w:rPr>
          <w:rFonts w:ascii="Times New Roman" w:hAnsi="Times New Roman" w:cs="Times New Roman"/>
          <w:sz w:val="24"/>
          <w:szCs w:val="24"/>
        </w:rPr>
        <w:t xml:space="preserve"> месяца я могла на глаз определять количество граммов и килокалорий в том или ином продукте. «Внутренний счётчик» работал на ура!</w:t>
      </w:r>
    </w:p>
    <w:p w:rsidR="001F0425" w:rsidRDefault="001F0425" w:rsidP="00D761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дальше продолжаю худеть по программе снижения веса «Доктор Борменталь». Не всё мною соблюдается, и не всё я вспоминаю делать, но желание никуда не пропало, а объёмы продолжают уходить, радуя меня своими показателями.</w:t>
      </w:r>
    </w:p>
    <w:p w:rsidR="001F0425" w:rsidRDefault="001F0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0425" w:rsidRDefault="001F0425" w:rsidP="00D761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Вывод.</w:t>
      </w:r>
    </w:p>
    <w:p w:rsidR="001F0425" w:rsidRDefault="001F0425" w:rsidP="00D761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0E7" w:rsidRDefault="00E230E7" w:rsidP="00E230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человек стремится к совершенству, но порой на его пути встречаются трудности, с которыми он не может справиться в одиночку. Для меня одной из таких проблем стала проблема лишнего веса. Я первая забила тревогу, стремясь попасть именно к специалистам из центра «Доктор Борменталь». Результат меня не разочаровал.</w:t>
      </w:r>
    </w:p>
    <w:p w:rsidR="000A412F" w:rsidRDefault="00E230E7" w:rsidP="00E230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методика основана на рациональном питании</w:t>
      </w:r>
      <w:r w:rsidR="00FE5365">
        <w:rPr>
          <w:rFonts w:ascii="Times New Roman" w:hAnsi="Times New Roman" w:cs="Times New Roman"/>
          <w:sz w:val="24"/>
          <w:szCs w:val="24"/>
        </w:rPr>
        <w:t xml:space="preserve"> и совершенно себя оправдывает. Она не требует больших усилий и доступна абсолютно каждому человеку.</w:t>
      </w:r>
      <w:r w:rsidR="00F902C1">
        <w:rPr>
          <w:rFonts w:ascii="Times New Roman" w:hAnsi="Times New Roman" w:cs="Times New Roman"/>
          <w:sz w:val="24"/>
          <w:szCs w:val="24"/>
        </w:rPr>
        <w:t xml:space="preserve"> Главное – это желание и цели, с которыми вы подходите к такому деликатному делу, как похудение. </w:t>
      </w:r>
    </w:p>
    <w:p w:rsidR="000A412F" w:rsidRDefault="000A4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30E7" w:rsidRDefault="000A412F" w:rsidP="00703A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2F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0A412F" w:rsidRDefault="000A412F" w:rsidP="00E230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12F" w:rsidRDefault="006F3A19" w:rsidP="000A412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ожирения в Европейском регионе ВОЗ и стратегии её решения. Рекомендации Всемирной организации здравоохранения. 2009 г.</w:t>
      </w:r>
    </w:p>
    <w:p w:rsidR="006F3A19" w:rsidRDefault="006F3A19" w:rsidP="000A412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Ожирение. Рекомендации Всемирной гастроэнтерологической организации. 2009 г.</w:t>
      </w:r>
    </w:p>
    <w:p w:rsidR="006F3A19" w:rsidRDefault="006F3A19" w:rsidP="000A412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Ожирение. От науки к практике. 2009 г.</w:t>
      </w:r>
    </w:p>
    <w:p w:rsidR="006F3A19" w:rsidRDefault="006F3A19" w:rsidP="000A412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руководство по лечению ожирения. Национальный институт сердца, крови и лёгких. США, 2000 г.</w:t>
      </w:r>
    </w:p>
    <w:p w:rsidR="006F3A19" w:rsidRDefault="006F3A19" w:rsidP="000A412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Европейские клинические рекомендации по лечению ожирения.</w:t>
      </w:r>
    </w:p>
    <w:p w:rsidR="006F3A19" w:rsidRPr="000A412F" w:rsidRDefault="006F3A19" w:rsidP="000A412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физиологических потребностей в энергии и пищевых веществах для различных групп населения Российской Федерации.</w:t>
      </w:r>
    </w:p>
    <w:p w:rsidR="000A412F" w:rsidRDefault="003A67F6" w:rsidP="00E230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412F" w:rsidRPr="001F0425" w:rsidRDefault="000A412F" w:rsidP="00E230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49" w:rsidRPr="000015C9" w:rsidRDefault="00026DED" w:rsidP="00D761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6A58D8" w:rsidRPr="006A58D8" w:rsidRDefault="00E56632" w:rsidP="005732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A58D8" w:rsidRPr="006A58D8" w:rsidSect="007F67E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BBC" w:rsidRDefault="00412BBC" w:rsidP="00703ABB">
      <w:pPr>
        <w:spacing w:after="0" w:line="240" w:lineRule="auto"/>
      </w:pPr>
      <w:r>
        <w:separator/>
      </w:r>
    </w:p>
  </w:endnote>
  <w:endnote w:type="continuationSeparator" w:id="1">
    <w:p w:rsidR="00412BBC" w:rsidRDefault="00412BBC" w:rsidP="0070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BB" w:rsidRDefault="00703ABB">
    <w:pPr>
      <w:pStyle w:val="ab"/>
      <w:jc w:val="center"/>
    </w:pPr>
  </w:p>
  <w:p w:rsidR="00703ABB" w:rsidRDefault="00703AB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BBC" w:rsidRDefault="00412BBC" w:rsidP="00703ABB">
      <w:pPr>
        <w:spacing w:after="0" w:line="240" w:lineRule="auto"/>
      </w:pPr>
      <w:r>
        <w:separator/>
      </w:r>
    </w:p>
  </w:footnote>
  <w:footnote w:type="continuationSeparator" w:id="1">
    <w:p w:rsidR="00412BBC" w:rsidRDefault="00412BBC" w:rsidP="00703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036"/>
    <w:multiLevelType w:val="hybridMultilevel"/>
    <w:tmpl w:val="93E2ACA4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">
    <w:nsid w:val="18080E31"/>
    <w:multiLevelType w:val="hybridMultilevel"/>
    <w:tmpl w:val="4E326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F93444"/>
    <w:multiLevelType w:val="hybridMultilevel"/>
    <w:tmpl w:val="7ED42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5A357A"/>
    <w:multiLevelType w:val="hybridMultilevel"/>
    <w:tmpl w:val="9E68A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CD2025"/>
    <w:multiLevelType w:val="hybridMultilevel"/>
    <w:tmpl w:val="A224CB1C"/>
    <w:lvl w:ilvl="0" w:tplc="041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5">
    <w:nsid w:val="2E855A08"/>
    <w:multiLevelType w:val="hybridMultilevel"/>
    <w:tmpl w:val="62606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E2077B"/>
    <w:multiLevelType w:val="hybridMultilevel"/>
    <w:tmpl w:val="44DE6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AB31C4"/>
    <w:multiLevelType w:val="hybridMultilevel"/>
    <w:tmpl w:val="BB0C5B2E"/>
    <w:lvl w:ilvl="0" w:tplc="041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8">
    <w:nsid w:val="49CB463A"/>
    <w:multiLevelType w:val="hybridMultilevel"/>
    <w:tmpl w:val="86F27D9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C5274B0"/>
    <w:multiLevelType w:val="hybridMultilevel"/>
    <w:tmpl w:val="90E2D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E04923"/>
    <w:multiLevelType w:val="hybridMultilevel"/>
    <w:tmpl w:val="10F28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034EFD"/>
    <w:multiLevelType w:val="hybridMultilevel"/>
    <w:tmpl w:val="EBB64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395E1D"/>
    <w:multiLevelType w:val="hybridMultilevel"/>
    <w:tmpl w:val="7CAAF4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7AE97D12"/>
    <w:multiLevelType w:val="hybridMultilevel"/>
    <w:tmpl w:val="121C3642"/>
    <w:lvl w:ilvl="0" w:tplc="B6E4D52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35722A"/>
    <w:multiLevelType w:val="hybridMultilevel"/>
    <w:tmpl w:val="F490B8F6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4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10"/>
  </w:num>
  <w:num w:numId="13">
    <w:abstractNumId w:val="11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C85"/>
    <w:rsid w:val="000015C9"/>
    <w:rsid w:val="000025F0"/>
    <w:rsid w:val="000146DF"/>
    <w:rsid w:val="00014C85"/>
    <w:rsid w:val="00026DED"/>
    <w:rsid w:val="00036216"/>
    <w:rsid w:val="00041F00"/>
    <w:rsid w:val="00041FC6"/>
    <w:rsid w:val="00051972"/>
    <w:rsid w:val="00074286"/>
    <w:rsid w:val="000942A9"/>
    <w:rsid w:val="00095970"/>
    <w:rsid w:val="000A3D7B"/>
    <w:rsid w:val="000A412F"/>
    <w:rsid w:val="000B63C8"/>
    <w:rsid w:val="000C49CD"/>
    <w:rsid w:val="000D6F47"/>
    <w:rsid w:val="000E0969"/>
    <w:rsid w:val="000E137B"/>
    <w:rsid w:val="000E5679"/>
    <w:rsid w:val="00100079"/>
    <w:rsid w:val="00127F84"/>
    <w:rsid w:val="001342B5"/>
    <w:rsid w:val="001636CF"/>
    <w:rsid w:val="00182911"/>
    <w:rsid w:val="001A7863"/>
    <w:rsid w:val="001B28E6"/>
    <w:rsid w:val="001B2AD0"/>
    <w:rsid w:val="001D11E0"/>
    <w:rsid w:val="001D3F35"/>
    <w:rsid w:val="001E2600"/>
    <w:rsid w:val="001F0425"/>
    <w:rsid w:val="001F2F94"/>
    <w:rsid w:val="00202C03"/>
    <w:rsid w:val="0023130B"/>
    <w:rsid w:val="00245F50"/>
    <w:rsid w:val="00272B57"/>
    <w:rsid w:val="002D0399"/>
    <w:rsid w:val="002D6EAC"/>
    <w:rsid w:val="002F5CFA"/>
    <w:rsid w:val="002F60EF"/>
    <w:rsid w:val="002F7880"/>
    <w:rsid w:val="00312348"/>
    <w:rsid w:val="00350AE3"/>
    <w:rsid w:val="00354E62"/>
    <w:rsid w:val="003662F3"/>
    <w:rsid w:val="00387ED7"/>
    <w:rsid w:val="003A67F6"/>
    <w:rsid w:val="003B725B"/>
    <w:rsid w:val="003F7BC6"/>
    <w:rsid w:val="00412BBC"/>
    <w:rsid w:val="004267A6"/>
    <w:rsid w:val="00436478"/>
    <w:rsid w:val="00444855"/>
    <w:rsid w:val="00446653"/>
    <w:rsid w:val="00452534"/>
    <w:rsid w:val="00462665"/>
    <w:rsid w:val="00471DC6"/>
    <w:rsid w:val="004851CC"/>
    <w:rsid w:val="004A5AFD"/>
    <w:rsid w:val="004B3784"/>
    <w:rsid w:val="004B3AF5"/>
    <w:rsid w:val="004C3411"/>
    <w:rsid w:val="004D27F2"/>
    <w:rsid w:val="004D5737"/>
    <w:rsid w:val="004E530E"/>
    <w:rsid w:val="004E6D69"/>
    <w:rsid w:val="004F4E4F"/>
    <w:rsid w:val="00533606"/>
    <w:rsid w:val="005505A3"/>
    <w:rsid w:val="00550EE7"/>
    <w:rsid w:val="005563D8"/>
    <w:rsid w:val="00560659"/>
    <w:rsid w:val="00563224"/>
    <w:rsid w:val="0057322F"/>
    <w:rsid w:val="005B0AC6"/>
    <w:rsid w:val="005C5054"/>
    <w:rsid w:val="005E12AE"/>
    <w:rsid w:val="005F2C22"/>
    <w:rsid w:val="00624334"/>
    <w:rsid w:val="006730F4"/>
    <w:rsid w:val="00674143"/>
    <w:rsid w:val="006A58D8"/>
    <w:rsid w:val="006D7846"/>
    <w:rsid w:val="006F3A19"/>
    <w:rsid w:val="00703ABB"/>
    <w:rsid w:val="0071638D"/>
    <w:rsid w:val="0073700A"/>
    <w:rsid w:val="007502B8"/>
    <w:rsid w:val="00773625"/>
    <w:rsid w:val="00784CD7"/>
    <w:rsid w:val="00792A46"/>
    <w:rsid w:val="007A1DF5"/>
    <w:rsid w:val="007A28DD"/>
    <w:rsid w:val="007C392A"/>
    <w:rsid w:val="007D30FF"/>
    <w:rsid w:val="007E1283"/>
    <w:rsid w:val="007F03AD"/>
    <w:rsid w:val="007F2304"/>
    <w:rsid w:val="007F67E0"/>
    <w:rsid w:val="008140A8"/>
    <w:rsid w:val="0083163E"/>
    <w:rsid w:val="00857A90"/>
    <w:rsid w:val="00871940"/>
    <w:rsid w:val="00886FD5"/>
    <w:rsid w:val="00893041"/>
    <w:rsid w:val="008939FE"/>
    <w:rsid w:val="008A4F28"/>
    <w:rsid w:val="008A675F"/>
    <w:rsid w:val="008B0B3B"/>
    <w:rsid w:val="008D1BED"/>
    <w:rsid w:val="008E5F08"/>
    <w:rsid w:val="008F4559"/>
    <w:rsid w:val="008F7E5C"/>
    <w:rsid w:val="00900938"/>
    <w:rsid w:val="009404F7"/>
    <w:rsid w:val="0094399C"/>
    <w:rsid w:val="009873D1"/>
    <w:rsid w:val="0099685E"/>
    <w:rsid w:val="00996C18"/>
    <w:rsid w:val="009C7418"/>
    <w:rsid w:val="00A011D9"/>
    <w:rsid w:val="00A02AE6"/>
    <w:rsid w:val="00A149A8"/>
    <w:rsid w:val="00A2117C"/>
    <w:rsid w:val="00A50163"/>
    <w:rsid w:val="00A828EE"/>
    <w:rsid w:val="00A84074"/>
    <w:rsid w:val="00A85B8F"/>
    <w:rsid w:val="00AA3864"/>
    <w:rsid w:val="00AB516B"/>
    <w:rsid w:val="00AD0B4D"/>
    <w:rsid w:val="00AD3EFE"/>
    <w:rsid w:val="00AE1D2D"/>
    <w:rsid w:val="00AF7EEE"/>
    <w:rsid w:val="00B127A2"/>
    <w:rsid w:val="00B14039"/>
    <w:rsid w:val="00B536FB"/>
    <w:rsid w:val="00BB1F27"/>
    <w:rsid w:val="00BB6BE7"/>
    <w:rsid w:val="00C00DD8"/>
    <w:rsid w:val="00C13236"/>
    <w:rsid w:val="00C15D7D"/>
    <w:rsid w:val="00C36A84"/>
    <w:rsid w:val="00C56427"/>
    <w:rsid w:val="00C62354"/>
    <w:rsid w:val="00CA0CD2"/>
    <w:rsid w:val="00CA3CFD"/>
    <w:rsid w:val="00CB5F48"/>
    <w:rsid w:val="00CC23BC"/>
    <w:rsid w:val="00CC6879"/>
    <w:rsid w:val="00D21894"/>
    <w:rsid w:val="00D32A59"/>
    <w:rsid w:val="00D70EF3"/>
    <w:rsid w:val="00D74696"/>
    <w:rsid w:val="00D76101"/>
    <w:rsid w:val="00DB6CA3"/>
    <w:rsid w:val="00DC3348"/>
    <w:rsid w:val="00DD4408"/>
    <w:rsid w:val="00E1319B"/>
    <w:rsid w:val="00E1331A"/>
    <w:rsid w:val="00E17AB6"/>
    <w:rsid w:val="00E230E7"/>
    <w:rsid w:val="00E32051"/>
    <w:rsid w:val="00E56632"/>
    <w:rsid w:val="00E95349"/>
    <w:rsid w:val="00EC3340"/>
    <w:rsid w:val="00EE0A22"/>
    <w:rsid w:val="00EE6465"/>
    <w:rsid w:val="00F16BD9"/>
    <w:rsid w:val="00F40E6A"/>
    <w:rsid w:val="00F455F1"/>
    <w:rsid w:val="00F6378B"/>
    <w:rsid w:val="00F65E3C"/>
    <w:rsid w:val="00F664F2"/>
    <w:rsid w:val="00F87630"/>
    <w:rsid w:val="00F902C1"/>
    <w:rsid w:val="00F9144A"/>
    <w:rsid w:val="00F91ECC"/>
    <w:rsid w:val="00F935B0"/>
    <w:rsid w:val="00FA00D7"/>
    <w:rsid w:val="00FB1B21"/>
    <w:rsid w:val="00FB39DC"/>
    <w:rsid w:val="00FC1A9F"/>
    <w:rsid w:val="00FC68DE"/>
    <w:rsid w:val="00FE2366"/>
    <w:rsid w:val="00FE5365"/>
    <w:rsid w:val="00FE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4C8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D11E0"/>
  </w:style>
  <w:style w:type="character" w:customStyle="1" w:styleId="a4">
    <w:name w:val="Без интервала Знак"/>
    <w:basedOn w:val="a0"/>
    <w:link w:val="a3"/>
    <w:uiPriority w:val="1"/>
    <w:rsid w:val="00CA3CFD"/>
  </w:style>
  <w:style w:type="paragraph" w:styleId="a5">
    <w:name w:val="Balloon Text"/>
    <w:basedOn w:val="a"/>
    <w:link w:val="a6"/>
    <w:uiPriority w:val="99"/>
    <w:semiHidden/>
    <w:unhideWhenUsed/>
    <w:rsid w:val="00CA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CFD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703A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03A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semiHidden/>
    <w:unhideWhenUsed/>
    <w:rsid w:val="0070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3ABB"/>
  </w:style>
  <w:style w:type="paragraph" w:styleId="ab">
    <w:name w:val="footer"/>
    <w:basedOn w:val="a"/>
    <w:link w:val="ac"/>
    <w:uiPriority w:val="99"/>
    <w:unhideWhenUsed/>
    <w:rsid w:val="0070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3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A453-CCF3-4B5F-BBE6-C7A57B03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15</Pages>
  <Words>3686</Words>
  <Characters>21015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Мои документы</dc:creator>
  <cp:lastModifiedBy>Fizika</cp:lastModifiedBy>
  <cp:revision>22</cp:revision>
  <dcterms:created xsi:type="dcterms:W3CDTF">2015-03-10T05:33:00Z</dcterms:created>
  <dcterms:modified xsi:type="dcterms:W3CDTF">2015-03-11T04:27:00Z</dcterms:modified>
</cp:coreProperties>
</file>