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8D" w:rsidRDefault="0029288D" w:rsidP="002928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среднего общего образования «Школа №2 г. Облучье»</w:t>
      </w:r>
    </w:p>
    <w:p w:rsidR="0029288D" w:rsidRDefault="0029288D" w:rsidP="002928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8D" w:rsidRDefault="0029288D" w:rsidP="002928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29288D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«Рассмотрено»                                                            «Согласовано»                               </w:t>
      </w:r>
    </w:p>
    <w:p w:rsidR="0029288D" w:rsidRDefault="0029288D" w:rsidP="0029288D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Руководитель МО                                                       Заместитель директора                 </w:t>
      </w:r>
    </w:p>
    <w:p w:rsidR="0029288D" w:rsidRDefault="0029288D" w:rsidP="0029288D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Истомина М.Н.                                                            по УМР                                          </w:t>
      </w:r>
    </w:p>
    <w:p w:rsidR="0029288D" w:rsidRDefault="0029288D" w:rsidP="0029288D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Протокол №1                                                              Моисеева Н.П.                                 </w:t>
      </w:r>
    </w:p>
    <w:p w:rsidR="0029288D" w:rsidRDefault="0029288D" w:rsidP="0029288D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от «___»______ _____г                                              от «___»______ ___г</w:t>
      </w:r>
    </w:p>
    <w:p w:rsidR="0029288D" w:rsidRDefault="0029288D" w:rsidP="0029288D">
      <w:pPr>
        <w:spacing w:line="360" w:lineRule="auto"/>
        <w:jc w:val="both"/>
        <w:rPr>
          <w:b/>
        </w:rPr>
      </w:pPr>
    </w:p>
    <w:p w:rsidR="0029288D" w:rsidRDefault="0029288D" w:rsidP="002928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2928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2928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29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Адаптированная рабочая программа</w:t>
      </w:r>
    </w:p>
    <w:p w:rsidR="0029288D" w:rsidRDefault="0029288D" w:rsidP="0029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детей с расстройством аутистического спектра 3 вариант)</w:t>
      </w:r>
    </w:p>
    <w:p w:rsidR="0029288D" w:rsidRDefault="0029288D" w:rsidP="0029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музыкально – ритмическому развитию</w:t>
      </w:r>
    </w:p>
    <w:p w:rsidR="0029288D" w:rsidRDefault="0029288D" w:rsidP="0029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1 класса</w:t>
      </w:r>
    </w:p>
    <w:p w:rsidR="0029288D" w:rsidRDefault="0029288D" w:rsidP="0029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Лукьяненко Юлия Александровна</w:t>
      </w:r>
    </w:p>
    <w:p w:rsidR="0029288D" w:rsidRDefault="0029288D" w:rsidP="0029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2015-2016 учебный год</w:t>
      </w:r>
    </w:p>
    <w:p w:rsidR="0029288D" w:rsidRDefault="0029288D" w:rsidP="0029288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2928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6335" w:rsidRDefault="003C6335" w:rsidP="0058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58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58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58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58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58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58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58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58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58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88D" w:rsidRDefault="0029288D" w:rsidP="00586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08A" w:rsidRDefault="00586423" w:rsidP="00B96C2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2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6423" w:rsidRPr="00586423" w:rsidRDefault="00586423" w:rsidP="00B96C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423">
        <w:rPr>
          <w:rFonts w:ascii="Times New Roman" w:eastAsia="Calibri" w:hAnsi="Times New Roman" w:cs="Times New Roman"/>
          <w:b/>
          <w:sz w:val="24"/>
          <w:szCs w:val="24"/>
        </w:rPr>
        <w:t>Распевание, сольфеджирование.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навыка «музыкальное» приветствие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навыка «музыкальное» прощание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знакомство с детскими песенками про игрушки с помощью атрибутов: корова, лошадка, курица, зайка, рыбка, котик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воспроизведение знакомых  звукоподражаний: «му-му, но-но, га-га, мяу и т.д.)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разучивание коротких игр с пальчиками в музыкальном сопровождении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пения гласных «а-о-у-и-э» при помощи «логопедических жестов»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 xml:space="preserve">разучивание попевок и небольших песенок  с  голоса учителя 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умения слушать вступление и правильно начинать пение вместе с педагогом, прислушиваться к пению одноклассников на примере разучиваемых песен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разучивание элементов  дыхательной гимнастики: погладить нос, подуть на ладошку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разучивание логопедических распевок на пройденных гласных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силой звучания: громко, тихо;</w:t>
      </w:r>
    </w:p>
    <w:p w:rsid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ознакомление с темпами в музыке: быстро, медленно.</w:t>
      </w:r>
    </w:p>
    <w:p w:rsidR="00586423" w:rsidRDefault="00586423" w:rsidP="00B96C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423" w:rsidRDefault="00586423" w:rsidP="00B96C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Разучивание песенного материала (Восприятие музыки).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умения  вслушиваться в музыку, запоминать новые короткие песенки;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навыка внимательно прослушать небольшую часть музыкального произведения;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закрепление навыка пения, получаемого на уроках музыки.</w:t>
      </w:r>
    </w:p>
    <w:p w:rsidR="00586423" w:rsidRDefault="00586423" w:rsidP="00B96C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423" w:rsidRDefault="00586423" w:rsidP="00B96C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Музыкально – коррекционные  игры.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 предпосылок  к общению со сверстниками: один ребёнок стучит, другие слушают; ребёнок – солист в музыкально – ритмических упражнениях и музыкально – коррекционных играх;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навыка прислушиваться к звучанию музыкальных инструментов: выполнять ходьбу, бег, марш под бубен, треугольник, барабан;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навыка игры на музыкальных инструментах ровными долями: деревянные коробочки, клавесы, ксилофоны, металлофоны;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навыка игры «глиссандо»: ксилофоны (в т.ч. «дрова»), металлофоны, круговые трещётки, рубель;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навыка организованно строиться перед началом упражнения;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навыка построения в круг;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навыка сохранять правильную дистанцию в кругу;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Движения в кругу:</w:t>
      </w:r>
    </w:p>
    <w:p w:rsidR="00586423" w:rsidRDefault="00586423" w:rsidP="00B96C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Хоровод: спокойная ходьба, держась за руки </w:t>
      </w:r>
    </w:p>
    <w:p w:rsidR="00586423" w:rsidRDefault="00586423" w:rsidP="00B96C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Выставление ноги на пятку, на носок  </w:t>
      </w:r>
    </w:p>
    <w:p w:rsidR="00586423" w:rsidRDefault="00586423" w:rsidP="00B96C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Хлопки в ладоши, полуприседания, прыжки в кругу</w:t>
      </w:r>
    </w:p>
    <w:p w:rsidR="00586423" w:rsidRDefault="00586423" w:rsidP="00B96C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Лёгкий бег по кругу, не держась за руки;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формирование навыка ориентировки в направлении движений вперед, назад, в круг, из круга;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выполнение упражнений на координацию движений;</w:t>
      </w:r>
    </w:p>
    <w:p w:rsidR="00586423" w:rsidRPr="00586423" w:rsidRDefault="00586423" w:rsidP="00B96C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423">
        <w:rPr>
          <w:rFonts w:ascii="Times New Roman" w:eastAsia="Calibri" w:hAnsi="Times New Roman" w:cs="Times New Roman"/>
          <w:sz w:val="24"/>
          <w:szCs w:val="24"/>
        </w:rPr>
        <w:t>выполнение упражнений на расслабление мышц.</w:t>
      </w:r>
    </w:p>
    <w:p w:rsidR="00586423" w:rsidRDefault="00586423" w:rsidP="00B96C2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586423" w:rsidRDefault="00586423" w:rsidP="00586423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86423" w:rsidRDefault="00586423" w:rsidP="00586423">
      <w:pPr>
        <w:tabs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86423" w:rsidRPr="00586423" w:rsidRDefault="00586423" w:rsidP="0058642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5864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134"/>
      </w:tblGrid>
      <w:tr w:rsidR="00586423" w:rsidTr="00586423">
        <w:tc>
          <w:tcPr>
            <w:tcW w:w="709" w:type="dxa"/>
          </w:tcPr>
          <w:p w:rsidR="00586423" w:rsidRDefault="00586423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86423" w:rsidRDefault="00586423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86423" w:rsidRDefault="00586423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86423" w:rsidTr="00586423">
        <w:tc>
          <w:tcPr>
            <w:tcW w:w="709" w:type="dxa"/>
          </w:tcPr>
          <w:p w:rsidR="00586423" w:rsidRDefault="00586423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6423" w:rsidRPr="00586423" w:rsidRDefault="00586423" w:rsidP="0058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23">
              <w:rPr>
                <w:rFonts w:ascii="Times New Roman" w:eastAsia="Calibri" w:hAnsi="Times New Roman" w:cs="Times New Roman"/>
                <w:sz w:val="24"/>
                <w:szCs w:val="24"/>
              </w:rPr>
              <w:t>Распевание, сольфеджирование.</w:t>
            </w:r>
          </w:p>
        </w:tc>
        <w:tc>
          <w:tcPr>
            <w:tcW w:w="1134" w:type="dxa"/>
          </w:tcPr>
          <w:p w:rsidR="00586423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6423" w:rsidTr="00586423">
        <w:tc>
          <w:tcPr>
            <w:tcW w:w="709" w:type="dxa"/>
          </w:tcPr>
          <w:p w:rsidR="00586423" w:rsidRDefault="00586423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86423" w:rsidRPr="00586423" w:rsidRDefault="00586423" w:rsidP="00586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2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песенного материала (Восприятие музыки).</w:t>
            </w:r>
          </w:p>
        </w:tc>
        <w:tc>
          <w:tcPr>
            <w:tcW w:w="1134" w:type="dxa"/>
          </w:tcPr>
          <w:p w:rsidR="00586423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6423" w:rsidTr="00586423">
        <w:tc>
          <w:tcPr>
            <w:tcW w:w="709" w:type="dxa"/>
          </w:tcPr>
          <w:p w:rsidR="00586423" w:rsidRDefault="00586423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86423" w:rsidRPr="00586423" w:rsidRDefault="00586423" w:rsidP="00586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коррекционные  игры.</w:t>
            </w:r>
          </w:p>
        </w:tc>
        <w:tc>
          <w:tcPr>
            <w:tcW w:w="1134" w:type="dxa"/>
          </w:tcPr>
          <w:p w:rsidR="00586423" w:rsidRDefault="00586423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423" w:rsidTr="00586423">
        <w:tc>
          <w:tcPr>
            <w:tcW w:w="709" w:type="dxa"/>
          </w:tcPr>
          <w:p w:rsidR="00586423" w:rsidRDefault="00586423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86423" w:rsidRDefault="00586423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86423" w:rsidRDefault="00586423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</w:tr>
    </w:tbl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6423" w:rsidRDefault="00586423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6C21" w:rsidRDefault="00B96C21" w:rsidP="005864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6423" w:rsidRDefault="00586423" w:rsidP="005864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9"/>
        <w:gridCol w:w="2731"/>
        <w:gridCol w:w="995"/>
        <w:gridCol w:w="3118"/>
        <w:gridCol w:w="992"/>
        <w:gridCol w:w="993"/>
      </w:tblGrid>
      <w:tr w:rsidR="0053325B" w:rsidTr="00E26F8D">
        <w:trPr>
          <w:trHeight w:val="300"/>
        </w:trPr>
        <w:tc>
          <w:tcPr>
            <w:tcW w:w="669" w:type="dxa"/>
            <w:vMerge w:val="restart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1" w:type="dxa"/>
            <w:vMerge w:val="restart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5" w:type="dxa"/>
            <w:vMerge w:val="restart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985" w:type="dxa"/>
            <w:gridSpan w:val="2"/>
          </w:tcPr>
          <w:p w:rsidR="0053325B" w:rsidRDefault="0053325B" w:rsidP="00533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3325B" w:rsidTr="00E26F8D">
        <w:trPr>
          <w:trHeight w:val="240"/>
        </w:trPr>
        <w:tc>
          <w:tcPr>
            <w:tcW w:w="669" w:type="dxa"/>
            <w:vMerge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53325B" w:rsidRPr="0053325B" w:rsidRDefault="0053325B" w:rsidP="0058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дыхательной гимнастики: погладить нос, подуть на ладошку.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325B" w:rsidRDefault="0053325B" w:rsidP="00533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Реагировать на приветствие учителя;</w:t>
            </w:r>
          </w:p>
          <w:p w:rsidR="0053325B" w:rsidRDefault="0053325B" w:rsidP="00533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частей лица и тела.</w:t>
            </w: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Логопедические распевки-стихи на гласные с включением эмоциональной окраски.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325B" w:rsidRDefault="0053325B" w:rsidP="00533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Петь гласные «а, о, у» </w:t>
            </w:r>
          </w:p>
          <w:p w:rsidR="0053325B" w:rsidRDefault="0053325B" w:rsidP="00533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одном звуке.</w:t>
            </w: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пальчиковых игр с музыкальным сопровождением (музыкальное переложение известных русских народных песен)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325B" w:rsidRDefault="0053325B" w:rsidP="00533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Петь короткие мелодии с текстом; </w:t>
            </w:r>
          </w:p>
          <w:p w:rsidR="0053325B" w:rsidRDefault="0053325B" w:rsidP="00533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движения мелкой моторики по показу.</w:t>
            </w: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53325B" w:rsidRDefault="0053325B" w:rsidP="00533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детскими песенками про игрушки с помощью атрибутов: лошадка, зайка, рыбка, котик, собачка</w:t>
            </w:r>
          </w:p>
          <w:p w:rsidR="0053325B" w:rsidRDefault="0053325B" w:rsidP="00533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(«Коровушка» р.н.п. в обработке М. Красева; «Бобик» слова Н. Найдёновой, музыка Т. Попатенко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Петь и запоминать небольшие песенки про игрушки.</w:t>
            </w: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CAA" w:rsidTr="00E26F8D">
        <w:tc>
          <w:tcPr>
            <w:tcW w:w="669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Падают листья. Музыка М. Красева, слова М. Ивенсен.</w:t>
            </w:r>
          </w:p>
        </w:tc>
        <w:tc>
          <w:tcPr>
            <w:tcW w:w="995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процессе пения путём произнесения гласных, произвольной жестикуляции, пением отдельных слов или целого текста.</w:t>
            </w:r>
          </w:p>
        </w:tc>
        <w:tc>
          <w:tcPr>
            <w:tcW w:w="992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CAA" w:rsidTr="00E26F8D">
        <w:tc>
          <w:tcPr>
            <w:tcW w:w="669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нам осень принесет? Музыка З. Левиной, слова А. Некрасовой.</w:t>
            </w:r>
          </w:p>
        </w:tc>
        <w:tc>
          <w:tcPr>
            <w:tcW w:w="995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27CAA" w:rsidRDefault="00E27CAA" w:rsidP="00E2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53325B" w:rsidRDefault="0053325B" w:rsidP="00533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Елочка. Музыка М. Красева, слова З. Александровой.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процессе пения     путём произнесения гласных, произвольной       жестикуляции, пением отдельных слов или целого текста.</w:t>
            </w: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Дед Мороз. Музыка А. Филиппенко, слова Т. Волгиной.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процессе пения путём произнесения гласных, произвольной жестикуляции, пением отдельных слов или целого текста.</w:t>
            </w: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CAA" w:rsidTr="00E26F8D">
        <w:tc>
          <w:tcPr>
            <w:tcW w:w="669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731" w:type="dxa"/>
          </w:tcPr>
          <w:p w:rsidR="00E27CAA" w:rsidRDefault="00E27CAA" w:rsidP="00E2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Мишка с куклой пляшут полечку. Музыка и слова М. Качурбиной.   </w:t>
            </w:r>
          </w:p>
        </w:tc>
        <w:tc>
          <w:tcPr>
            <w:tcW w:w="995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процессе пения путём произнесения гласных, произвольной жестикуляции, пением отдельных слов или целого текста.</w:t>
            </w:r>
          </w:p>
        </w:tc>
        <w:tc>
          <w:tcPr>
            <w:tcW w:w="992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993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CAA" w:rsidTr="00E26F8D">
        <w:tc>
          <w:tcPr>
            <w:tcW w:w="669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:rsidR="00E27CAA" w:rsidRDefault="00E27CAA" w:rsidP="00E2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Веселый музыкант. Музыка А. Филиппенко, слова Т. Волгиной.</w:t>
            </w:r>
          </w:p>
        </w:tc>
        <w:tc>
          <w:tcPr>
            <w:tcW w:w="995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E27CAA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53325B" w:rsidRDefault="00E27CAA" w:rsidP="00E2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«Каравай», «Горелки», «Теремок» (русские народные песни).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7CAA" w:rsidRDefault="00E27CAA" w:rsidP="00E27C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общеразвивающие движения по показу или с помощью учителя;</w:t>
            </w:r>
          </w:p>
          <w:p w:rsidR="0053325B" w:rsidRDefault="00E27CAA" w:rsidP="00E2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музыкальных коммуникативных играх.</w:t>
            </w: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31" w:type="dxa"/>
          </w:tcPr>
          <w:p w:rsidR="0053325B" w:rsidRDefault="00E27CAA" w:rsidP="00E2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«Парная пляска» (карельская песня).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7CAA" w:rsidRDefault="00E27CAA" w:rsidP="00E27C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общеразвивающие движения по показу или с помощью учителя;</w:t>
            </w:r>
          </w:p>
          <w:p w:rsidR="0053325B" w:rsidRDefault="00E27CAA" w:rsidP="00E2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музыкальных коммуникативных играх.</w:t>
            </w: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31" w:type="dxa"/>
          </w:tcPr>
          <w:p w:rsidR="00E27CAA" w:rsidRDefault="00E27CAA" w:rsidP="00E27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пальчиковых игр с музыкальным сопровождением</w:t>
            </w:r>
          </w:p>
          <w:p w:rsidR="0053325B" w:rsidRDefault="00E27CAA" w:rsidP="00E2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«Мышка», «Колечко», «Вилка».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7CAA" w:rsidRDefault="00E27CAA" w:rsidP="00E27C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упражнение по показу самостоятельно.</w:t>
            </w:r>
          </w:p>
          <w:p w:rsidR="00E27CAA" w:rsidRDefault="00E27CAA" w:rsidP="00E27CAA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31" w:type="dxa"/>
          </w:tcPr>
          <w:p w:rsidR="0053325B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«Калинка» (русская народная песня); «Полька» Ю. Чичкова.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7CAA" w:rsidRDefault="00E27CAA" w:rsidP="00E27C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движения хоровода;</w:t>
            </w:r>
          </w:p>
          <w:p w:rsidR="0053325B" w:rsidRDefault="00E27CAA" w:rsidP="00E27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разучить танцевальные движения в парах.</w:t>
            </w: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:rsidR="0053325B" w:rsidRDefault="00E27CAA" w:rsidP="00E2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«Приглашение», «Стукалка» (украинские народные мелодии).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7CAA" w:rsidRDefault="00E27CAA" w:rsidP="00E27C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движения танца в кругу;</w:t>
            </w:r>
          </w:p>
          <w:p w:rsidR="00E27CAA" w:rsidRDefault="00E27CAA" w:rsidP="00E27C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отдельные движения народного  танца;</w:t>
            </w:r>
          </w:p>
          <w:p w:rsidR="00E27CAA" w:rsidRDefault="00E27CAA" w:rsidP="00E27C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разучить танцевальный хороводный шаг.</w:t>
            </w:r>
          </w:p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31" w:type="dxa"/>
          </w:tcPr>
          <w:p w:rsidR="0053325B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«Ворон» (русская народная песня).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7CAA" w:rsidRDefault="00E27CAA" w:rsidP="00E27C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общеразвивающие движения по показу или с помощью учителя;</w:t>
            </w:r>
          </w:p>
          <w:p w:rsidR="0053325B" w:rsidRDefault="00E27CAA" w:rsidP="00E27CAA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музыкальных коммуникативных играх.</w:t>
            </w: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31" w:type="dxa"/>
          </w:tcPr>
          <w:p w:rsidR="0053325B" w:rsidRDefault="00E27CAA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 Т. Ломовой.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27CAA" w:rsidRDefault="00E27CAA" w:rsidP="00E27C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общеразвивающие движения по показу или с помощью учителя;</w:t>
            </w:r>
          </w:p>
          <w:p w:rsidR="0053325B" w:rsidRDefault="00E27CAA" w:rsidP="00E2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музыкальных коммуникативных играх.</w:t>
            </w: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5B" w:rsidTr="00E26F8D">
        <w:tc>
          <w:tcPr>
            <w:tcW w:w="669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3118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325B" w:rsidRDefault="0053325B" w:rsidP="0058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423" w:rsidRDefault="00586423" w:rsidP="00586423">
      <w:pPr>
        <w:rPr>
          <w:rFonts w:ascii="Times New Roman" w:hAnsi="Times New Roman" w:cs="Times New Roman"/>
          <w:b/>
          <w:sz w:val="24"/>
          <w:szCs w:val="24"/>
        </w:rPr>
      </w:pPr>
    </w:p>
    <w:p w:rsidR="00E27CAA" w:rsidRDefault="00E27CAA" w:rsidP="00E27C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обеспечение:</w:t>
      </w:r>
    </w:p>
    <w:p w:rsidR="00E27CAA" w:rsidRDefault="00E27CAA" w:rsidP="00E26F8D">
      <w:pPr>
        <w:numPr>
          <w:ilvl w:val="0"/>
          <w:numId w:val="4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Р.М. Плотникова. Программа по ритмике для детей с нарушением интеллекта специального (коррекционного) образовательного учреждения. Екатеринбург</w:t>
      </w:r>
    </w:p>
    <w:p w:rsidR="00E27CAA" w:rsidRDefault="00E27CAA" w:rsidP="00E26F8D">
      <w:pPr>
        <w:numPr>
          <w:ilvl w:val="0"/>
          <w:numId w:val="4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Лопухина. Речь, Ритм, Движение, С-П изд-во «Дельта»</w:t>
      </w:r>
    </w:p>
    <w:p w:rsidR="00E27CAA" w:rsidRDefault="00E27CAA" w:rsidP="00E26F8D">
      <w:pPr>
        <w:numPr>
          <w:ilvl w:val="0"/>
          <w:numId w:val="4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 Косицина, И.Г. Бородина Коррекционная ритмика. Комплекс практических материалов и технология работы с детьми  с нарушением интеллекта. – М.; Изд-во «Гном» и Д.</w:t>
      </w:r>
    </w:p>
    <w:p w:rsidR="00E27CAA" w:rsidRDefault="00E27CAA" w:rsidP="00E26F8D">
      <w:pPr>
        <w:numPr>
          <w:ilvl w:val="0"/>
          <w:numId w:val="5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«Коррекционная педагогика: теория и практика» № 2(32), Евтушенко Е.В. «Системный подход к организации работы по музыкальному воспитанию умственно отсталых учащихся».</w:t>
      </w:r>
    </w:p>
    <w:p w:rsidR="00E27CAA" w:rsidRDefault="00E27CAA" w:rsidP="00E26F8D">
      <w:pPr>
        <w:numPr>
          <w:ilvl w:val="0"/>
          <w:numId w:val="5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 музыкальное воспитание по системе Карла Орфа /Под ред.    Л.А.Барейбойма. - М.</w:t>
      </w:r>
    </w:p>
    <w:p w:rsidR="00E27CAA" w:rsidRDefault="00E27CAA" w:rsidP="00E26F8D">
      <w:pPr>
        <w:numPr>
          <w:ilvl w:val="0"/>
          <w:numId w:val="5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Бгажнокова И.М. Психология умственно отсталого школьника. М.</w:t>
      </w:r>
    </w:p>
    <w:p w:rsidR="00E27CAA" w:rsidRDefault="00E27CAA" w:rsidP="00E26F8D">
      <w:pPr>
        <w:numPr>
          <w:ilvl w:val="0"/>
          <w:numId w:val="5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 детей во вспомогательной школе  /Под ред. В.В. Воронковой. М.</w:t>
      </w:r>
    </w:p>
    <w:p w:rsidR="00E27CAA" w:rsidRDefault="00E27CAA" w:rsidP="00E26F8D">
      <w:pPr>
        <w:numPr>
          <w:ilvl w:val="0"/>
          <w:numId w:val="5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Гаврилушкина О.М. Об организации воспитания детей с недостатками умственного развития / Дошкольное воспитание. </w:t>
      </w:r>
    </w:p>
    <w:p w:rsidR="00E27CAA" w:rsidRDefault="00E27CAA" w:rsidP="00E26F8D">
      <w:pPr>
        <w:numPr>
          <w:ilvl w:val="0"/>
          <w:numId w:val="5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Г.А. Логопедическая ритмика. - М.: Просвещение</w:t>
      </w:r>
    </w:p>
    <w:p w:rsidR="00E27CAA" w:rsidRDefault="00E27CAA" w:rsidP="00E26F8D">
      <w:pPr>
        <w:numPr>
          <w:ilvl w:val="0"/>
          <w:numId w:val="5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Е.А. и др. Музыкальное воспитание детей с развитии и коррекционная ритмика. / Под ред. Е.А.Медведевой. - М.                 Издательский центр «Академия» </w:t>
      </w:r>
    </w:p>
    <w:p w:rsidR="00E27CAA" w:rsidRDefault="00E27CAA" w:rsidP="00E26F8D">
      <w:pPr>
        <w:numPr>
          <w:ilvl w:val="0"/>
          <w:numId w:val="6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(учебное пособие, методическое пособие для учителя, нотные хрестоматии для слушания музыки, хорового исполнительства, коллективного инструментального исполнительства);</w:t>
      </w:r>
    </w:p>
    <w:p w:rsidR="00E27CAA" w:rsidRDefault="00E27CAA" w:rsidP="00E26F8D">
      <w:pPr>
        <w:numPr>
          <w:ilvl w:val="0"/>
          <w:numId w:val="6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комплект: музыкальные инструменты;</w:t>
      </w:r>
    </w:p>
    <w:p w:rsidR="00E27CAA" w:rsidRDefault="00E27CAA" w:rsidP="00E26F8D">
      <w:pPr>
        <w:numPr>
          <w:ilvl w:val="0"/>
          <w:numId w:val="6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раздаточный материал;</w:t>
      </w:r>
    </w:p>
    <w:p w:rsidR="00E27CAA" w:rsidRDefault="00E27CAA" w:rsidP="00E26F8D">
      <w:pPr>
        <w:numPr>
          <w:ilvl w:val="0"/>
          <w:numId w:val="6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и наглядно-дидактические материалы:  карточки с изображением нот, ритмическое лото, музыкальные ребусы</w:t>
      </w:r>
    </w:p>
    <w:p w:rsidR="00E27CAA" w:rsidRDefault="00E27CAA" w:rsidP="00E26F8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Медведева. Музыкальное воспитание детей с проблемами в развитии и коррекционная ритмика. Изд. центр «Академия» 2002 г.</w:t>
      </w:r>
    </w:p>
    <w:sectPr w:rsidR="00E27CAA" w:rsidSect="00E26F8D">
      <w:pgSz w:w="11906" w:h="16838"/>
      <w:pgMar w:top="1135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41" w:rsidRDefault="00BC7441" w:rsidP="00586423">
      <w:pPr>
        <w:spacing w:after="0" w:line="240" w:lineRule="auto"/>
      </w:pPr>
      <w:r>
        <w:separator/>
      </w:r>
    </w:p>
  </w:endnote>
  <w:endnote w:type="continuationSeparator" w:id="0">
    <w:p w:rsidR="00BC7441" w:rsidRDefault="00BC7441" w:rsidP="0058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41" w:rsidRDefault="00BC7441" w:rsidP="00586423">
      <w:pPr>
        <w:spacing w:after="0" w:line="240" w:lineRule="auto"/>
      </w:pPr>
      <w:r>
        <w:separator/>
      </w:r>
    </w:p>
  </w:footnote>
  <w:footnote w:type="continuationSeparator" w:id="0">
    <w:p w:rsidR="00BC7441" w:rsidRDefault="00BC7441" w:rsidP="0058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5DC"/>
    <w:multiLevelType w:val="hybridMultilevel"/>
    <w:tmpl w:val="3BD0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830"/>
    <w:multiLevelType w:val="hybridMultilevel"/>
    <w:tmpl w:val="47A0271E"/>
    <w:lvl w:ilvl="0" w:tplc="697A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5ECE"/>
    <w:multiLevelType w:val="hybridMultilevel"/>
    <w:tmpl w:val="925C60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3899758C"/>
    <w:multiLevelType w:val="hybridMultilevel"/>
    <w:tmpl w:val="0D48CC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193CB1"/>
    <w:multiLevelType w:val="hybridMultilevel"/>
    <w:tmpl w:val="2448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310C8"/>
    <w:multiLevelType w:val="hybridMultilevel"/>
    <w:tmpl w:val="7032BF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3F"/>
    <w:rsid w:val="0004193F"/>
    <w:rsid w:val="0029288D"/>
    <w:rsid w:val="003C6335"/>
    <w:rsid w:val="00457DEE"/>
    <w:rsid w:val="0053325B"/>
    <w:rsid w:val="00586423"/>
    <w:rsid w:val="005D0B70"/>
    <w:rsid w:val="00697508"/>
    <w:rsid w:val="00B96C21"/>
    <w:rsid w:val="00BC7441"/>
    <w:rsid w:val="00DE7636"/>
    <w:rsid w:val="00E26F8D"/>
    <w:rsid w:val="00E27CAA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23"/>
    <w:pPr>
      <w:ind w:left="720"/>
      <w:contextualSpacing/>
    </w:pPr>
  </w:style>
  <w:style w:type="table" w:styleId="a4">
    <w:name w:val="Table Grid"/>
    <w:basedOn w:val="a1"/>
    <w:uiPriority w:val="59"/>
    <w:rsid w:val="0058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423"/>
  </w:style>
  <w:style w:type="paragraph" w:styleId="a7">
    <w:name w:val="footer"/>
    <w:basedOn w:val="a"/>
    <w:link w:val="a8"/>
    <w:uiPriority w:val="99"/>
    <w:unhideWhenUsed/>
    <w:rsid w:val="0058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23"/>
    <w:pPr>
      <w:ind w:left="720"/>
      <w:contextualSpacing/>
    </w:pPr>
  </w:style>
  <w:style w:type="table" w:styleId="a4">
    <w:name w:val="Table Grid"/>
    <w:basedOn w:val="a1"/>
    <w:uiPriority w:val="59"/>
    <w:rsid w:val="0058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423"/>
  </w:style>
  <w:style w:type="paragraph" w:styleId="a7">
    <w:name w:val="footer"/>
    <w:basedOn w:val="a"/>
    <w:link w:val="a8"/>
    <w:uiPriority w:val="99"/>
    <w:unhideWhenUsed/>
    <w:rsid w:val="0058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2E58-13FA-4671-B996-9CA9C5B5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2016-12-03T12:17:00Z</dcterms:created>
  <dcterms:modified xsi:type="dcterms:W3CDTF">2016-12-16T05:21:00Z</dcterms:modified>
</cp:coreProperties>
</file>