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9E" w:rsidRPr="00B14444" w:rsidRDefault="004565E6" w:rsidP="005D61C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444">
        <w:rPr>
          <w:rFonts w:ascii="Times New Roman" w:hAnsi="Times New Roman" w:cs="Times New Roman"/>
          <w:sz w:val="24"/>
          <w:szCs w:val="24"/>
        </w:rPr>
        <w:t>Муниципальное бюджетн</w:t>
      </w:r>
      <w:r w:rsidR="007C619E" w:rsidRPr="00B14444">
        <w:rPr>
          <w:rFonts w:ascii="Times New Roman" w:hAnsi="Times New Roman" w:cs="Times New Roman"/>
          <w:sz w:val="24"/>
          <w:szCs w:val="24"/>
        </w:rPr>
        <w:t xml:space="preserve">ое общеобразовательное учреждение </w:t>
      </w:r>
    </w:p>
    <w:p w:rsidR="007C619E" w:rsidRPr="00B14444" w:rsidRDefault="004565E6" w:rsidP="005D61C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14444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7C619E" w:rsidRPr="00B14444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B14444">
        <w:rPr>
          <w:rFonts w:ascii="Times New Roman" w:hAnsi="Times New Roman" w:cs="Times New Roman"/>
          <w:sz w:val="24"/>
          <w:szCs w:val="24"/>
        </w:rPr>
        <w:t>го образовани</w:t>
      </w:r>
      <w:r w:rsidR="007C619E" w:rsidRPr="00B14444">
        <w:rPr>
          <w:rFonts w:ascii="Times New Roman" w:hAnsi="Times New Roman" w:cs="Times New Roman"/>
          <w:sz w:val="24"/>
          <w:szCs w:val="24"/>
        </w:rPr>
        <w:t xml:space="preserve">я </w:t>
      </w:r>
      <w:r w:rsidRPr="00B14444">
        <w:rPr>
          <w:rFonts w:ascii="Times New Roman" w:hAnsi="Times New Roman" w:cs="Times New Roman"/>
          <w:sz w:val="24"/>
          <w:szCs w:val="24"/>
        </w:rPr>
        <w:t>«Ш</w:t>
      </w:r>
      <w:r w:rsidR="007C619E" w:rsidRPr="00B14444">
        <w:rPr>
          <w:rFonts w:ascii="Times New Roman" w:hAnsi="Times New Roman" w:cs="Times New Roman"/>
          <w:sz w:val="24"/>
          <w:szCs w:val="24"/>
        </w:rPr>
        <w:t>кола №2 г. Облучье»</w:t>
      </w:r>
    </w:p>
    <w:p w:rsidR="005E1D21" w:rsidRPr="00B14444" w:rsidRDefault="005E1D21" w:rsidP="005D61C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5E1D21" w:rsidRPr="00B14444" w:rsidTr="00EB5159">
        <w:trPr>
          <w:trHeight w:val="1795"/>
        </w:trPr>
        <w:tc>
          <w:tcPr>
            <w:tcW w:w="3524" w:type="dxa"/>
            <w:shd w:val="clear" w:color="000000" w:fill="FFFFFF"/>
          </w:tcPr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«Рассмотрено»</w:t>
            </w:r>
          </w:p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sz w:val="24"/>
                <w:szCs w:val="24"/>
              </w:rPr>
              <w:t>________          ___________</w:t>
            </w:r>
          </w:p>
          <w:p w:rsidR="004565E6" w:rsidRPr="00B14444" w:rsidRDefault="004565E6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Т.А. Заневская </w:t>
            </w:r>
          </w:p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«___»________201</w:t>
            </w:r>
            <w:r w:rsidR="00A408CF"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144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</w:t>
            </w:r>
          </w:p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ind w:right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sz w:val="24"/>
                <w:szCs w:val="24"/>
              </w:rPr>
              <w:t xml:space="preserve">________   </w:t>
            </w:r>
          </w:p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proofErr w:type="spellStart"/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B14444">
              <w:rPr>
                <w:rFonts w:ascii="Times New Roman" w:hAnsi="Times New Roman" w:cs="Times New Roman"/>
                <w:sz w:val="24"/>
                <w:szCs w:val="24"/>
              </w:rPr>
              <w:t>Н.Касимова</w:t>
            </w:r>
            <w:proofErr w:type="spellEnd"/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1D21" w:rsidRPr="00B14444" w:rsidRDefault="00A408CF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«___»________2016</w:t>
            </w:r>
            <w:r w:rsidRPr="00B144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2700" w:type="dxa"/>
            <w:shd w:val="clear" w:color="000000" w:fill="FFFFFF"/>
          </w:tcPr>
          <w:p w:rsidR="005E1D21" w:rsidRPr="00B14444" w:rsidRDefault="005E1D21" w:rsidP="005D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</w:tc>
      </w:tr>
      <w:tr w:rsidR="005E1D21" w:rsidRPr="00055E19" w:rsidTr="00FA3565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19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5E1D21" w:rsidRPr="00055E19" w:rsidRDefault="005E1D21" w:rsidP="005D61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055E19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055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055E1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55E1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46A" w:rsidRPr="00055E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055E1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9B346A" w:rsidRPr="00055E19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общеобразовательный</w:t>
            </w:r>
            <w:r w:rsidR="009C2BF0" w:rsidRPr="00055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E1D21" w:rsidRPr="00055E19" w:rsidRDefault="00D86259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1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E1D21" w:rsidRPr="00055E1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</w:t>
            </w:r>
          </w:p>
          <w:p w:rsidR="005E1D21" w:rsidRPr="00055E19" w:rsidRDefault="00D86259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19">
              <w:rPr>
                <w:rFonts w:ascii="Times New Roman" w:hAnsi="Times New Roman" w:cs="Times New Roman"/>
                <w:sz w:val="24"/>
                <w:szCs w:val="24"/>
              </w:rPr>
              <w:t xml:space="preserve">Заневская </w:t>
            </w:r>
            <w:r w:rsidR="005E1D21" w:rsidRPr="00055E19">
              <w:rPr>
                <w:rFonts w:ascii="Times New Roman" w:hAnsi="Times New Roman" w:cs="Times New Roman"/>
                <w:sz w:val="24"/>
                <w:szCs w:val="24"/>
              </w:rPr>
              <w:t xml:space="preserve">  Т.А</w:t>
            </w:r>
            <w:r w:rsidR="0053435C" w:rsidRPr="0005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E1D21" w:rsidRPr="00055E19" w:rsidRDefault="005E1D21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5E1D21" w:rsidRPr="00055E19" w:rsidRDefault="00A408CF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 w:rsidR="005E1D21" w:rsidRPr="00055E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учебный год</w:t>
            </w:r>
          </w:p>
        </w:tc>
      </w:tr>
    </w:tbl>
    <w:p w:rsidR="005E1D21" w:rsidRPr="00055E19" w:rsidRDefault="005E1D21" w:rsidP="005D61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  <w:sectPr w:rsidR="005E1D21" w:rsidRPr="00055E19" w:rsidSect="00EB5159">
          <w:head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97EAF" w:rsidRPr="00055E19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77E8" w:rsidRPr="00055E19" w:rsidRDefault="00897EAF" w:rsidP="00A408CF">
      <w:pPr>
        <w:pStyle w:val="a7"/>
        <w:shd w:val="clear" w:color="auto" w:fill="FFFFFF"/>
        <w:spacing w:line="218" w:lineRule="atLeast"/>
        <w:ind w:firstLine="709"/>
        <w:jc w:val="both"/>
        <w:rPr>
          <w:rStyle w:val="a8"/>
          <w:b w:val="0"/>
          <w:color w:val="000000"/>
        </w:rPr>
      </w:pPr>
      <w:r w:rsidRPr="00055E19">
        <w:t>Рабочая программа разработана на основании нормативных правовых документов</w:t>
      </w:r>
      <w:r w:rsidRPr="00055E19">
        <w:rPr>
          <w:bCs/>
        </w:rPr>
        <w:t>:</w:t>
      </w:r>
      <w:r w:rsidR="003B77E8" w:rsidRPr="00055E19">
        <w:rPr>
          <w:color w:val="000000"/>
        </w:rPr>
        <w:t xml:space="preserve"> </w:t>
      </w:r>
    </w:p>
    <w:p w:rsidR="00055E19" w:rsidRPr="00055E19" w:rsidRDefault="00055E19" w:rsidP="00055E19">
      <w:pPr>
        <w:pStyle w:val="af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55E1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29.12.2013 г. №27-ФЗ «Об образовании в Российской Федерации».</w:t>
      </w:r>
    </w:p>
    <w:p w:rsidR="00055E19" w:rsidRPr="00055E19" w:rsidRDefault="00055E19" w:rsidP="00055E19">
      <w:pPr>
        <w:pStyle w:val="a7"/>
        <w:shd w:val="clear" w:color="auto" w:fill="FFFFFF"/>
        <w:spacing w:line="218" w:lineRule="atLeast"/>
        <w:jc w:val="both"/>
        <w:rPr>
          <w:color w:val="000000"/>
        </w:rPr>
      </w:pPr>
      <w:r w:rsidRPr="00055E19">
        <w:rPr>
          <w:color w:val="000000"/>
        </w:rPr>
        <w:t xml:space="preserve">2.Приказ </w:t>
      </w:r>
      <w:proofErr w:type="spellStart"/>
      <w:r w:rsidRPr="00055E19">
        <w:rPr>
          <w:color w:val="000000"/>
        </w:rPr>
        <w:t>Минобрнауки</w:t>
      </w:r>
      <w:proofErr w:type="spellEnd"/>
      <w:r w:rsidRPr="00055E19">
        <w:rPr>
          <w:color w:val="000000"/>
        </w:rPr>
        <w:t xml:space="preserve"> России от  30.08.2004 г. № 1015 « Об утверждении Порядка  организации   образовательной деятельности  по основным  общеобразовательным программам -  общеобразовательным программам  начального общего</w:t>
      </w:r>
      <w:proofErr w:type="gramStart"/>
      <w:r w:rsidRPr="00055E19">
        <w:rPr>
          <w:color w:val="000000"/>
        </w:rPr>
        <w:t xml:space="preserve"> ,</w:t>
      </w:r>
      <w:proofErr w:type="gramEnd"/>
      <w:r w:rsidRPr="00055E19">
        <w:rPr>
          <w:color w:val="000000"/>
        </w:rPr>
        <w:t xml:space="preserve">основного общего и  среднего общего образования»; </w:t>
      </w:r>
    </w:p>
    <w:p w:rsidR="00055E19" w:rsidRPr="00055E19" w:rsidRDefault="00055E19" w:rsidP="00055E1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19">
        <w:rPr>
          <w:rFonts w:ascii="Times New Roman" w:hAnsi="Times New Roman" w:cs="Times New Roman"/>
          <w:color w:val="000000"/>
          <w:sz w:val="24"/>
          <w:szCs w:val="24"/>
        </w:rPr>
        <w:t xml:space="preserve">3.Постановление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055E19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055E19">
        <w:rPr>
          <w:rFonts w:ascii="Times New Roman" w:hAnsi="Times New Roman" w:cs="Times New Roman"/>
          <w:color w:val="000000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</w:r>
      <w:r w:rsidRPr="00055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5E19" w:rsidRPr="00055E19" w:rsidRDefault="00055E19" w:rsidP="00055E19">
      <w:pPr>
        <w:pStyle w:val="ad"/>
        <w:tabs>
          <w:tab w:val="left" w:pos="100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55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4.Приказ </w:t>
      </w:r>
      <w:proofErr w:type="spellStart"/>
      <w:r w:rsidRPr="00055E1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55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055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19" w:rsidRPr="00055E19" w:rsidRDefault="00055E19" w:rsidP="00055E19">
      <w:pPr>
        <w:pStyle w:val="ad"/>
        <w:tabs>
          <w:tab w:val="left" w:pos="100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55E19">
        <w:rPr>
          <w:rFonts w:ascii="Times New Roman" w:hAnsi="Times New Roman" w:cs="Times New Roman"/>
          <w:sz w:val="24"/>
          <w:szCs w:val="24"/>
        </w:rPr>
        <w:t>5.Примерная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055E19" w:rsidRPr="00055E19" w:rsidRDefault="00055E19" w:rsidP="00055E1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1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6.Приказ ОУ № 23/4 от 10/05/2016 г. «Об утверждении перечня учебников и учебных пособий на 2016/17 учебный год»</w:t>
      </w:r>
    </w:p>
    <w:p w:rsidR="00055E19" w:rsidRPr="00055E19" w:rsidRDefault="00055E19" w:rsidP="00055E19">
      <w:pPr>
        <w:pStyle w:val="a7"/>
        <w:shd w:val="clear" w:color="auto" w:fill="FFFFFF"/>
        <w:spacing w:line="218" w:lineRule="atLeast"/>
        <w:jc w:val="both"/>
        <w:rPr>
          <w:rStyle w:val="a8"/>
          <w:rFonts w:eastAsiaTheme="minorEastAsia"/>
          <w:b w:val="0"/>
          <w:color w:val="000000"/>
        </w:rPr>
      </w:pPr>
      <w:r w:rsidRPr="00055E19">
        <w:rPr>
          <w:rStyle w:val="a8"/>
          <w:b w:val="0"/>
          <w:color w:val="000000"/>
        </w:rPr>
        <w:t>7.Приказ ОУ № 48 от 30.08.2015 .01.2014 года «Об  утверждении основной образовательной программы  основного общего и среднего общего образования»(7-11 класс)</w:t>
      </w:r>
    </w:p>
    <w:p w:rsidR="00055E19" w:rsidRPr="00055E19" w:rsidRDefault="00055E19" w:rsidP="00055E19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EAF" w:rsidRPr="00055E19" w:rsidRDefault="00897EAF" w:rsidP="00055E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19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разработана рабочая программа</w:t>
      </w:r>
      <w:r w:rsidRPr="00055E19">
        <w:rPr>
          <w:rFonts w:ascii="Times New Roman" w:hAnsi="Times New Roman" w:cs="Times New Roman"/>
          <w:sz w:val="24"/>
          <w:szCs w:val="24"/>
        </w:rPr>
        <w:t>,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</w:t>
      </w:r>
      <w:proofErr w:type="gram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по русскому языку составлена в соответствии  с федеральным компонентом государственного стандарта  общего  образования по русскому языку на базовом уровне</w:t>
      </w:r>
      <w:proofErr w:type="gram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 на  основе программы  «Русский язык. </w:t>
      </w:r>
      <w:r w:rsidR="009C2BF0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для общеобразовательных учреждений» (5 -9 классы)  М.Т. Баранова, Т.А. </w:t>
      </w:r>
      <w:proofErr w:type="spellStart"/>
      <w:r w:rsidR="009C2BF0" w:rsidRPr="005D61C7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9C2B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2BF0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Н.М. </w:t>
      </w:r>
      <w:proofErr w:type="spellStart"/>
      <w:r w:rsidR="009C2BF0" w:rsidRPr="005D61C7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="009C2BF0" w:rsidRPr="005D61C7">
        <w:rPr>
          <w:rFonts w:ascii="Times New Roman" w:hAnsi="Times New Roman" w:cs="Times New Roman"/>
          <w:color w:val="000000"/>
          <w:sz w:val="24"/>
          <w:szCs w:val="24"/>
        </w:rPr>
        <w:t>, М.: Просвещение, 2010г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0828B0" w:rsidRDefault="000828B0" w:rsidP="000828B0">
      <w:pPr>
        <w:pStyle w:val="2"/>
        <w:widowControl w:val="0"/>
        <w:spacing w:before="0" w:line="240" w:lineRule="auto"/>
        <w:ind w:left="709" w:firstLine="0"/>
        <w:rPr>
          <w:szCs w:val="24"/>
        </w:rPr>
      </w:pPr>
      <w:r>
        <w:rPr>
          <w:szCs w:val="24"/>
        </w:rPr>
        <w:t>Цели обучения:</w:t>
      </w:r>
    </w:p>
    <w:p w:rsidR="00897EAF" w:rsidRPr="005D61C7" w:rsidRDefault="00897EAF" w:rsidP="005D61C7">
      <w:pPr>
        <w:pStyle w:val="2"/>
        <w:widowControl w:val="0"/>
        <w:numPr>
          <w:ilvl w:val="0"/>
          <w:numId w:val="1"/>
        </w:numPr>
        <w:spacing w:before="0" w:line="240" w:lineRule="auto"/>
        <w:ind w:left="0" w:firstLine="709"/>
        <w:rPr>
          <w:szCs w:val="24"/>
        </w:rPr>
      </w:pPr>
      <w:r w:rsidRPr="005D61C7">
        <w:rPr>
          <w:b/>
          <w:szCs w:val="24"/>
        </w:rPr>
        <w:t xml:space="preserve">воспитание </w:t>
      </w:r>
      <w:r w:rsidRPr="005D61C7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97EAF" w:rsidRPr="005D61C7" w:rsidRDefault="00897EAF" w:rsidP="005D61C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5D61C7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97EAF" w:rsidRPr="005D61C7" w:rsidRDefault="00897EAF" w:rsidP="005D61C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D61C7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97EAF" w:rsidRPr="005D61C7" w:rsidRDefault="00897EAF" w:rsidP="005D61C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5D61C7">
        <w:rPr>
          <w:rFonts w:ascii="Times New Roman" w:hAnsi="Times New Roman" w:cs="Times New Roman"/>
          <w:sz w:val="24"/>
          <w:szCs w:val="24"/>
        </w:rPr>
        <w:t>умений</w:t>
      </w:r>
      <w:r w:rsidR="007B7C62" w:rsidRPr="005D61C7">
        <w:rPr>
          <w:rFonts w:ascii="Times New Roman" w:hAnsi="Times New Roman" w:cs="Times New Roman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 xml:space="preserve">опознавать, анализировать, классифицировать </w:t>
      </w:r>
      <w:r w:rsidRPr="005D61C7">
        <w:rPr>
          <w:rFonts w:ascii="Times New Roman" w:hAnsi="Times New Roman" w:cs="Times New Roman"/>
          <w:sz w:val="24"/>
          <w:szCs w:val="24"/>
        </w:rPr>
        <w:lastRenderedPageBreak/>
        <w:t>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97EAF" w:rsidRDefault="009A3AEB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Курс русского языка  в 8</w:t>
      </w:r>
      <w:r w:rsidR="00897EAF" w:rsidRPr="005D61C7">
        <w:rPr>
          <w:rFonts w:ascii="Times New Roman" w:hAnsi="Times New Roman" w:cs="Times New Roman"/>
          <w:sz w:val="24"/>
          <w:szCs w:val="24"/>
        </w:rPr>
        <w:t xml:space="preserve"> классе направлен на достижение задач по подготовке к </w:t>
      </w:r>
      <w:r w:rsidRPr="005D61C7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897EAF" w:rsidRPr="005D61C7">
        <w:rPr>
          <w:rFonts w:ascii="Times New Roman" w:hAnsi="Times New Roman" w:cs="Times New Roman"/>
          <w:sz w:val="24"/>
          <w:szCs w:val="24"/>
        </w:rPr>
        <w:t xml:space="preserve">государственной (итоговой) аттестации. </w:t>
      </w:r>
    </w:p>
    <w:p w:rsidR="000828B0" w:rsidRPr="005D61C7" w:rsidRDefault="000828B0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обучения: 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по развитию связной речи</w:t>
      </w:r>
    </w:p>
    <w:p w:rsidR="009A3AEB" w:rsidRPr="005D61C7" w:rsidRDefault="007B7C62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3A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аучить определять тип и стиль текста;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 xml:space="preserve">сформировать умение 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выборочно излагать повествовательные тексты с элементами описания местности, памятников;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писать сочинения-описания (сравнительная характеристика знакомых лиц; описание местности, памятника культуры или истории); 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писать сочинения-рассуждения на морально-этические темы;</w:t>
      </w:r>
    </w:p>
    <w:p w:rsidR="00CA6A04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совершенствовать изложение и сочинение в соответствии с темой, основной мы</w:t>
      </w:r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слью и стилем;</w:t>
      </w:r>
    </w:p>
    <w:p w:rsidR="009A3AEB" w:rsidRPr="005D61C7" w:rsidRDefault="009A3AEB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и испра</w:t>
      </w:r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различные языковые ошибки;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научить выявлять культурно – ценностные категории текста (понимание  основной проблемы текста; его </w:t>
      </w:r>
      <w:proofErr w:type="spellStart"/>
      <w:r w:rsidRPr="005D61C7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D61C7">
        <w:rPr>
          <w:rFonts w:ascii="Times New Roman" w:hAnsi="Times New Roman" w:cs="Times New Roman"/>
          <w:sz w:val="24"/>
          <w:szCs w:val="24"/>
        </w:rPr>
        <w:t>; выявление позиции автора или героя;  контекстуального значения  ключевых слов; понимание отношений синонимии, антонимии, важных для содержательного анализа; опознавание изученных средств  выразительности речи);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научить  использовать приемы сжатия текста (исключение, обобщение, упрощение);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сформировать умение  находить и  уместно использовать языковые средства обобщенной  передачи содержания;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выступать перед слушателями по общественно важным проблемам;</w:t>
      </w:r>
    </w:p>
    <w:p w:rsidR="00897EAF" w:rsidRPr="005D61C7" w:rsidRDefault="00897EAF" w:rsidP="005D61C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соблюдать при общении с собеседниками соответствующий речевой этикет.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по  определению уровня лингвистической и языковой компетенции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CA6A04" w:rsidRPr="005D61C7" w:rsidRDefault="009B346A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A0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предложениях, в сложных предложениях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ставить тире в нужных случаях между подлежащими и сказуемыми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умение пользоваться  синтаксическими  синонимами  в  соответствии с содержанием и стилем речи;</w:t>
      </w:r>
    </w:p>
    <w:p w:rsidR="00CA6A04" w:rsidRPr="005D61C7" w:rsidRDefault="00CA6A04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соблюдать нормы литературного языка в пределах изученного материала</w:t>
      </w:r>
      <w:r w:rsidR="0053435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4CF4" w:rsidRPr="005D61C7" w:rsidRDefault="00897EAF" w:rsidP="005D61C7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находить в словах изученные орфограммы, обосновывать их выбор, правильно писать слова с изученными орфограммами</w:t>
      </w:r>
      <w:r w:rsidR="00964CF4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28B0" w:rsidRPr="000828B0" w:rsidRDefault="00964CF4" w:rsidP="000828B0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правильного написания изученных в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слов с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непроверяемыми орфограммами.</w:t>
      </w:r>
    </w:p>
    <w:p w:rsidR="00897EAF" w:rsidRPr="000828B0" w:rsidRDefault="00897EAF" w:rsidP="000828B0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B0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 для разработки рабочей программы</w:t>
      </w:r>
      <w:r w:rsidRPr="000828B0">
        <w:rPr>
          <w:rFonts w:ascii="Times New Roman" w:hAnsi="Times New Roman" w:cs="Times New Roman"/>
          <w:sz w:val="24"/>
          <w:szCs w:val="24"/>
        </w:rPr>
        <w:t>.</w:t>
      </w:r>
    </w:p>
    <w:p w:rsidR="00897EAF" w:rsidRPr="005D61C7" w:rsidRDefault="009C2BF0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В школе изучается современный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русский   литературный  язык, поэтому программу курса русского  языка составляют основные сведения о нем.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«Русский язык. Программа для общеобразовательных учреждений</w:t>
      </w:r>
      <w:proofErr w:type="gram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.» (</w:t>
      </w:r>
      <w:proofErr w:type="gramEnd"/>
      <w:r w:rsidRPr="005D61C7">
        <w:rPr>
          <w:rFonts w:ascii="Times New Roman" w:hAnsi="Times New Roman" w:cs="Times New Roman"/>
          <w:color w:val="000000"/>
          <w:sz w:val="24"/>
          <w:szCs w:val="24"/>
        </w:rPr>
        <w:t>5 -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9 классы)  М.Т. Баранова, Т.А.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Н.М.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содержит: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словообразования, морфологии, синтаксиса и стилистики русского литературного  языка, сведения о роли языка в жизни общества,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понятия, на основе которых строится работа по развитию связной речи;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- перечень орфографических, пунктуационных  и речевых умений и навыков, которыми должны овладеть учащиеся.</w:t>
      </w:r>
    </w:p>
    <w:p w:rsidR="00897EAF" w:rsidRPr="005D61C7" w:rsidRDefault="00897EAF" w:rsidP="009B3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Изучение каждого раздела, каждой темы  содействует развитию логического мышления и речи учащихся.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Материал в программе расположен с учетом возрастных возможностей учащихся.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Работа по культуре речи рассредоточена по всем классам. В каждом классе предусмотрены вводные уроки  о русском языке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В программе специально выделены часы на развитие связной речи - пятая часть учебного времени, указанного для данного класса.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языку для 5-9 классов составлена  с учетом материалов  Федерального государственного образовательного стандарта основного общего образования, что является необходимым условием для дальнейшего обучения русскому языку  учащихся.</w:t>
      </w:r>
    </w:p>
    <w:p w:rsidR="00897EAF" w:rsidRPr="005D61C7" w:rsidRDefault="00897EAF" w:rsidP="005D61C7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</w:t>
      </w:r>
      <w:r w:rsidRPr="005D61C7">
        <w:rPr>
          <w:rFonts w:ascii="Times New Roman" w:hAnsi="Times New Roman" w:cs="Times New Roman"/>
          <w:b/>
          <w:i/>
          <w:sz w:val="24"/>
          <w:szCs w:val="24"/>
        </w:rPr>
        <w:t xml:space="preserve">интенсивное речевое и интеллектуальное развитие </w:t>
      </w:r>
      <w:r w:rsidRPr="005D61C7">
        <w:rPr>
          <w:rFonts w:ascii="Times New Roman" w:hAnsi="Times New Roman" w:cs="Times New Roman"/>
          <w:sz w:val="24"/>
          <w:szCs w:val="24"/>
        </w:rPr>
        <w:t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Информация о внесённых изменениях в авторскую программу и их обоснование.</w:t>
      </w:r>
    </w:p>
    <w:p w:rsidR="00346A37" w:rsidRPr="005D61C7" w:rsidRDefault="00897EAF" w:rsidP="00F77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под редакцией Баранова М.Т «Русский язык. Программа для общеобразовательных учреждений» (5 -9 классы)   М.Т. Баранова, Т.А.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, Н.М. </w:t>
      </w:r>
      <w:proofErr w:type="spell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5D61C7">
        <w:rPr>
          <w:rFonts w:ascii="Times New Roman" w:hAnsi="Times New Roman" w:cs="Times New Roman"/>
          <w:color w:val="000000"/>
          <w:sz w:val="24"/>
          <w:szCs w:val="24"/>
        </w:rPr>
        <w:t>, М.: Просвещение, 2010</w:t>
      </w:r>
      <w:r w:rsidR="008B0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>рассчитана на 102 часа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, данная раб</w:t>
      </w:r>
      <w:r w:rsidR="00E403FC" w:rsidRPr="005D61C7">
        <w:rPr>
          <w:rFonts w:ascii="Times New Roman" w:hAnsi="Times New Roman" w:cs="Times New Roman"/>
          <w:color w:val="000000"/>
          <w:sz w:val="24"/>
          <w:szCs w:val="24"/>
        </w:rPr>
        <w:t>очая программа  рассчитана на 105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часов. </w:t>
      </w:r>
      <w:proofErr w:type="gramStart"/>
      <w:r w:rsidR="009C2BF0" w:rsidRPr="005D61C7">
        <w:rPr>
          <w:rFonts w:ascii="Times New Roman" w:hAnsi="Times New Roman" w:cs="Times New Roman"/>
          <w:color w:val="000000"/>
          <w:sz w:val="24"/>
          <w:szCs w:val="24"/>
        </w:rPr>
        <w:t>Тематический план скорректирован: на  3 часа  добавлены  темы, необходимые для подготовки к будущей  государственной (итоговой) аттестации по русскому  языку: 1  урок развития речи  «Приемы сжатия текста» (раздел</w:t>
      </w:r>
      <w:r w:rsidR="009C2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BF0" w:rsidRPr="005D61C7">
        <w:rPr>
          <w:rFonts w:ascii="Times New Roman" w:hAnsi="Times New Roman" w:cs="Times New Roman"/>
          <w:color w:val="000000"/>
          <w:sz w:val="24"/>
          <w:szCs w:val="24"/>
        </w:rPr>
        <w:t>«Словосочетание»),  1 урок развития речи   «Сочинение на лингвистическую тему »  (раздел «Повторение изученного в 8 классе»),  1 урок развития речи  «Предложения с обособленными членами в устных и письменных текстах» (раздел «Об</w:t>
      </w:r>
      <w:r w:rsidR="008B0EBA">
        <w:rPr>
          <w:rFonts w:ascii="Times New Roman" w:hAnsi="Times New Roman" w:cs="Times New Roman"/>
          <w:color w:val="000000"/>
          <w:sz w:val="24"/>
          <w:szCs w:val="24"/>
        </w:rPr>
        <w:t>особленные члены предложения»)», включен</w:t>
      </w:r>
      <w:proofErr w:type="gramEnd"/>
      <w:r w:rsidR="008B0EBA">
        <w:rPr>
          <w:rFonts w:ascii="Times New Roman" w:hAnsi="Times New Roman" w:cs="Times New Roman"/>
          <w:color w:val="000000"/>
          <w:sz w:val="24"/>
          <w:szCs w:val="24"/>
        </w:rPr>
        <w:t xml:space="preserve">  1 урок для проведения промежуточной аттестации в форме контрольной работе в формате ГИА.</w:t>
      </w:r>
      <w:r w:rsidR="008B0EBA" w:rsidRPr="008B0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EBA" w:rsidRPr="005D61C7">
        <w:rPr>
          <w:rFonts w:ascii="Times New Roman" w:hAnsi="Times New Roman" w:cs="Times New Roman"/>
          <w:color w:val="000000"/>
          <w:sz w:val="24"/>
          <w:szCs w:val="24"/>
        </w:rPr>
        <w:t>(раздел</w:t>
      </w:r>
      <w:r w:rsidR="008B0EBA">
        <w:rPr>
          <w:rFonts w:ascii="Times New Roman" w:hAnsi="Times New Roman" w:cs="Times New Roman"/>
          <w:color w:val="000000"/>
          <w:sz w:val="24"/>
          <w:szCs w:val="24"/>
        </w:rPr>
        <w:t xml:space="preserve"> «Прямая и косвенная  речь »).</w:t>
      </w:r>
      <w:r w:rsidR="008B0EBA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В программу включены темы: «</w:t>
      </w:r>
      <w:r w:rsidR="007B7C62" w:rsidRPr="005D61C7">
        <w:rPr>
          <w:rFonts w:ascii="Times New Roman" w:hAnsi="Times New Roman" w:cs="Times New Roman"/>
          <w:color w:val="000000"/>
          <w:sz w:val="24"/>
          <w:szCs w:val="24"/>
        </w:rPr>
        <w:t>Употребление обращений в разговорной речи, языке художественной литературы и официальн</w:t>
      </w:r>
      <w:proofErr w:type="gramStart"/>
      <w:r w:rsidR="007B7C62" w:rsidRPr="005D61C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7B7C62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деловом стиле» » (раздел «Обращение»), «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Синонимия простых предложений с однородными членами  и сложносочиненных предложений</w:t>
      </w:r>
      <w:r w:rsidR="007B7C62" w:rsidRPr="005D61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(раздел «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днородны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 предложен</w:t>
      </w:r>
      <w:r w:rsidR="00E55FAA" w:rsidRPr="005D61C7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897EAF" w:rsidRPr="005D61C7" w:rsidRDefault="00E403FC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EAF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у школьников недостаточно сформирован комплекс умений, проверяемых </w:t>
      </w:r>
      <w:r w:rsidR="00897EAF" w:rsidRPr="005D61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написании сжатого изложения, будет уделено внимание работе по </w:t>
      </w:r>
      <w:proofErr w:type="spellStart"/>
      <w:r w:rsidR="00897EAF" w:rsidRPr="005D61C7">
        <w:rPr>
          <w:rFonts w:ascii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="00897EAF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(умению обрабатывать информацию, воспринятую на слух). Кроме того, будет усилена работа по разноаспектному лингвистическому анализу текста.</w:t>
      </w:r>
    </w:p>
    <w:p w:rsidR="00897EAF" w:rsidRPr="005D61C7" w:rsidRDefault="00897EAF" w:rsidP="00F77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Определение места и роли предмета в овладении учащимися требований к уровню подготовки в соответствии с федеральными государственными образовательными стандартами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97EAF" w:rsidRPr="005D61C7" w:rsidRDefault="00897EAF" w:rsidP="005D61C7">
      <w:pPr>
        <w:pStyle w:val="FR2"/>
        <w:ind w:firstLine="709"/>
        <w:jc w:val="both"/>
        <w:rPr>
          <w:b w:val="0"/>
          <w:sz w:val="24"/>
          <w:szCs w:val="24"/>
        </w:rPr>
      </w:pPr>
      <w:r w:rsidRPr="005D61C7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97EAF" w:rsidRPr="005D61C7" w:rsidRDefault="00897EAF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897EAF" w:rsidRPr="00F775D9" w:rsidRDefault="00C55802" w:rsidP="00F77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hAnsi="Times New Roman" w:cs="Times New Roman"/>
          <w:color w:val="000000"/>
          <w:sz w:val="24"/>
          <w:szCs w:val="24"/>
        </w:rPr>
        <w:t>Рабочая  программа составлена на 105 часов  из расчета 3 часа  в неделю</w:t>
      </w:r>
      <w:r w:rsidRPr="005D61C7">
        <w:rPr>
          <w:rFonts w:ascii="Times New Roman" w:hAnsi="Times New Roman" w:cs="Times New Roman"/>
          <w:sz w:val="24"/>
          <w:szCs w:val="24"/>
        </w:rPr>
        <w:t xml:space="preserve">, из них 6часов предусмотрено для проведения 7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работ: </w:t>
      </w:r>
      <w:r w:rsidRPr="005D61C7">
        <w:rPr>
          <w:rFonts w:ascii="Times New Roman" w:hAnsi="Times New Roman" w:cs="Times New Roman"/>
          <w:sz w:val="24"/>
          <w:szCs w:val="24"/>
        </w:rPr>
        <w:t xml:space="preserve">6 диктантов и 1 </w:t>
      </w:r>
      <w:r w:rsidR="007B2434">
        <w:rPr>
          <w:rFonts w:ascii="Times New Roman" w:hAnsi="Times New Roman" w:cs="Times New Roman"/>
          <w:sz w:val="24"/>
          <w:szCs w:val="24"/>
        </w:rPr>
        <w:t xml:space="preserve">контрольная работа в формате  ОГЭ </w:t>
      </w:r>
      <w:r>
        <w:rPr>
          <w:rFonts w:ascii="Times New Roman" w:hAnsi="Times New Roman" w:cs="Times New Roman"/>
          <w:sz w:val="24"/>
          <w:szCs w:val="24"/>
        </w:rPr>
        <w:t xml:space="preserve"> (промежуточная аттестация</w:t>
      </w:r>
      <w:r w:rsidRPr="005D61C7">
        <w:rPr>
          <w:rFonts w:ascii="Times New Roman" w:hAnsi="Times New Roman" w:cs="Times New Roman"/>
          <w:sz w:val="24"/>
          <w:szCs w:val="24"/>
        </w:rPr>
        <w:t>), 5 словарных диктантов, 18 часов</w:t>
      </w:r>
      <w:r>
        <w:rPr>
          <w:rFonts w:ascii="Times New Roman" w:hAnsi="Times New Roman" w:cs="Times New Roman"/>
          <w:sz w:val="24"/>
          <w:szCs w:val="24"/>
        </w:rPr>
        <w:t xml:space="preserve"> отведено </w:t>
      </w:r>
      <w:r w:rsidRPr="005D61C7">
        <w:rPr>
          <w:rFonts w:ascii="Times New Roman" w:hAnsi="Times New Roman" w:cs="Times New Roman"/>
          <w:sz w:val="24"/>
          <w:szCs w:val="24"/>
        </w:rPr>
        <w:t xml:space="preserve"> на развитие речи, из них: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>на изложения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>1 изложение с элементами сочинения</w:t>
      </w:r>
      <w:r w:rsidR="0047137F">
        <w:rPr>
          <w:rFonts w:ascii="Times New Roman" w:hAnsi="Times New Roman" w:cs="Times New Roman"/>
          <w:sz w:val="24"/>
          <w:szCs w:val="24"/>
        </w:rPr>
        <w:t>, 4</w:t>
      </w:r>
      <w:r w:rsidR="007B2434">
        <w:rPr>
          <w:rFonts w:ascii="Times New Roman" w:hAnsi="Times New Roman" w:cs="Times New Roman"/>
          <w:sz w:val="24"/>
          <w:szCs w:val="24"/>
        </w:rPr>
        <w:t xml:space="preserve"> часа на сжатые изложения(2 конт</w:t>
      </w:r>
      <w:r w:rsidR="0047137F">
        <w:rPr>
          <w:rFonts w:ascii="Times New Roman" w:hAnsi="Times New Roman" w:cs="Times New Roman"/>
          <w:sz w:val="24"/>
          <w:szCs w:val="24"/>
        </w:rPr>
        <w:t>рольных), 7</w:t>
      </w:r>
      <w:proofErr w:type="gramEnd"/>
      <w:r w:rsidR="0047137F">
        <w:rPr>
          <w:rFonts w:ascii="Times New Roman" w:hAnsi="Times New Roman" w:cs="Times New Roman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61C7">
        <w:rPr>
          <w:rFonts w:ascii="Times New Roman" w:hAnsi="Times New Roman" w:cs="Times New Roman"/>
          <w:sz w:val="24"/>
          <w:szCs w:val="24"/>
        </w:rPr>
        <w:t xml:space="preserve"> на </w:t>
      </w:r>
      <w:r w:rsidR="0047137F">
        <w:rPr>
          <w:rFonts w:ascii="Times New Roman" w:hAnsi="Times New Roman" w:cs="Times New Roman"/>
          <w:sz w:val="24"/>
          <w:szCs w:val="24"/>
        </w:rPr>
        <w:t>сочинения (2 контрольных</w:t>
      </w:r>
      <w:proofErr w:type="gramStart"/>
      <w:r w:rsidR="0047137F">
        <w:rPr>
          <w:rFonts w:ascii="Times New Roman" w:hAnsi="Times New Roman" w:cs="Times New Roman"/>
          <w:sz w:val="24"/>
          <w:szCs w:val="24"/>
        </w:rPr>
        <w:t>)</w:t>
      </w:r>
      <w:r w:rsidR="00897EAF" w:rsidRPr="005D61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7EAF" w:rsidRPr="005D61C7">
        <w:rPr>
          <w:rFonts w:ascii="Times New Roman" w:hAnsi="Times New Roman" w:cs="Times New Roman"/>
          <w:sz w:val="24"/>
          <w:szCs w:val="24"/>
        </w:rPr>
        <w:t>осле проведения контрольных работ запланированы уроки работы над ошибками.</w:t>
      </w:r>
    </w:p>
    <w:p w:rsidR="00897EAF" w:rsidRPr="005D61C7" w:rsidRDefault="00897EAF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897EAF" w:rsidRPr="00F775D9" w:rsidRDefault="00897EAF" w:rsidP="00F77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урок.</w:t>
      </w:r>
      <w:r w:rsidR="00CD4321" w:rsidRPr="005D61C7">
        <w:rPr>
          <w:rFonts w:ascii="Times New Roman" w:hAnsi="Times New Roman" w:cs="Times New Roman"/>
          <w:sz w:val="24"/>
          <w:szCs w:val="24"/>
        </w:rPr>
        <w:t xml:space="preserve"> </w:t>
      </w:r>
      <w:r w:rsidR="00CD4321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 8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используются  такие организационные формы обучения: семинар,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1C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D61C7">
        <w:rPr>
          <w:rFonts w:ascii="Times New Roman" w:hAnsi="Times New Roman" w:cs="Times New Roman"/>
          <w:sz w:val="24"/>
          <w:szCs w:val="24"/>
        </w:rPr>
        <w:t xml:space="preserve"> преподавании используются </w:t>
      </w:r>
      <w:r w:rsidRPr="005D61C7">
        <w:rPr>
          <w:rFonts w:ascii="Times New Roman" w:hAnsi="Times New Roman" w:cs="Times New Roman"/>
          <w:b/>
          <w:sz w:val="24"/>
          <w:szCs w:val="24"/>
        </w:rPr>
        <w:t>следующие технологии</w:t>
      </w:r>
      <w:r w:rsidRPr="005D61C7">
        <w:rPr>
          <w:rFonts w:ascii="Times New Roman" w:hAnsi="Times New Roman" w:cs="Times New Roman"/>
          <w:sz w:val="24"/>
          <w:szCs w:val="24"/>
        </w:rPr>
        <w:t>: «Развитие критического мышления через чтение и письмо», технология  «Мастерских, и</w:t>
      </w:r>
      <w:r w:rsidR="007B2434">
        <w:rPr>
          <w:rFonts w:ascii="Times New Roman" w:hAnsi="Times New Roman" w:cs="Times New Roman"/>
          <w:sz w:val="24"/>
          <w:szCs w:val="24"/>
        </w:rPr>
        <w:t xml:space="preserve">ли Ателье», проблемное обучение, технология </w:t>
      </w:r>
      <w:proofErr w:type="spellStart"/>
      <w:r w:rsidR="007B2434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="007B2434">
        <w:rPr>
          <w:rFonts w:ascii="Times New Roman" w:hAnsi="Times New Roman" w:cs="Times New Roman"/>
          <w:sz w:val="24"/>
          <w:szCs w:val="24"/>
        </w:rPr>
        <w:t>, проблемного диалога.</w:t>
      </w:r>
    </w:p>
    <w:p w:rsidR="00897EAF" w:rsidRPr="005D61C7" w:rsidRDefault="00897EAF" w:rsidP="007B2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 обучающихся.</w:t>
      </w:r>
    </w:p>
    <w:p w:rsidR="00897EAF" w:rsidRPr="00F775D9" w:rsidRDefault="00897EAF" w:rsidP="00F775D9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5D9">
        <w:rPr>
          <w:rFonts w:ascii="Times New Roman" w:hAnsi="Times New Roman" w:cs="Times New Roman"/>
          <w:b/>
          <w:sz w:val="24"/>
          <w:szCs w:val="24"/>
        </w:rPr>
        <w:t>Коммуникативная  компетенция</w:t>
      </w:r>
      <w:r w:rsidRPr="00F775D9">
        <w:rPr>
          <w:rFonts w:ascii="Times New Roman" w:hAnsi="Times New Roman" w:cs="Times New Roman"/>
          <w:sz w:val="24"/>
          <w:szCs w:val="24"/>
        </w:rPr>
        <w:t xml:space="preserve"> проявляется в умении определять цели коммуникации, оценивать речевую ситуацию, учитывать коммуникативные намерения и способы партнера, выбирать адекватные стратегии коммуникации, быть готовым к осмысленному  изменению речевого поведения овладение всеми видами речевой деятельности и основами культуры устной и письменной речи, </w:t>
      </w:r>
      <w:r w:rsidRPr="00F775D9">
        <w:rPr>
          <w:rFonts w:ascii="Times New Roman" w:hAnsi="Times New Roman" w:cs="Times New Roman"/>
          <w:b/>
          <w:sz w:val="24"/>
          <w:szCs w:val="24"/>
        </w:rPr>
        <w:t xml:space="preserve">Языковая и лингвистическая (языковедческая) компетенции </w:t>
      </w:r>
      <w:r w:rsidRPr="00F775D9">
        <w:rPr>
          <w:rFonts w:ascii="Times New Roman" w:hAnsi="Times New Roman" w:cs="Times New Roman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</w:t>
      </w:r>
      <w:proofErr w:type="gramEnd"/>
      <w:r w:rsidRPr="00F77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5D9">
        <w:rPr>
          <w:rFonts w:ascii="Times New Roman" w:hAnsi="Times New Roman" w:cs="Times New Roman"/>
          <w:sz w:val="24"/>
          <w:szCs w:val="24"/>
        </w:rPr>
        <w:t>функционировании</w:t>
      </w:r>
      <w:proofErr w:type="gramEnd"/>
      <w:r w:rsidRPr="00F775D9">
        <w:rPr>
          <w:rFonts w:ascii="Times New Roman" w:hAnsi="Times New Roman" w:cs="Times New Roman"/>
          <w:sz w:val="24"/>
          <w:szCs w:val="24"/>
        </w:rPr>
        <w:t xml:space="preserve">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</w:t>
      </w:r>
      <w:r w:rsidRPr="00F775D9">
        <w:rPr>
          <w:rFonts w:ascii="Times New Roman" w:hAnsi="Times New Roman" w:cs="Times New Roman"/>
          <w:sz w:val="24"/>
          <w:szCs w:val="24"/>
        </w:rPr>
        <w:lastRenderedPageBreak/>
        <w:t>лингвистическими словарями</w:t>
      </w:r>
      <w:r w:rsidR="00F7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5D9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F775D9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F775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5D9">
        <w:rPr>
          <w:rFonts w:ascii="Times New Roman" w:hAnsi="Times New Roman" w:cs="Times New Roman"/>
          <w:sz w:val="24"/>
          <w:szCs w:val="24"/>
        </w:rPr>
        <w:t xml:space="preserve"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</w:t>
      </w:r>
      <w:proofErr w:type="spellStart"/>
      <w:r w:rsidRPr="00F775D9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F775D9">
        <w:rPr>
          <w:rFonts w:ascii="Times New Roman" w:hAnsi="Times New Roman" w:cs="Times New Roman"/>
          <w:sz w:val="24"/>
          <w:szCs w:val="24"/>
        </w:rPr>
        <w:t>.</w:t>
      </w:r>
      <w:r w:rsidR="009C2BF0" w:rsidRPr="00F775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2BF0" w:rsidRPr="00F775D9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9C2BF0" w:rsidRPr="00F775D9">
        <w:rPr>
          <w:rFonts w:ascii="Times New Roman" w:hAnsi="Times New Roman" w:cs="Times New Roman"/>
          <w:sz w:val="24"/>
          <w:szCs w:val="24"/>
        </w:rPr>
        <w:t xml:space="preserve">  формировании коммуникативной компетентности на уроках русского   языка уделяется внимание совершенствованию связной устной речи учащихся: учебно-научной и публичной (ораторской) на основе знакомства с основными  видами бытового, общественно- политического и академического красноречия.</w:t>
      </w:r>
    </w:p>
    <w:p w:rsidR="00897EAF" w:rsidRPr="005D61C7" w:rsidRDefault="00897EAF" w:rsidP="00F775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предложений, повышать и понижать голос, убыстрять и замедлять темп речи, выделять слова, на которые падает логическое ударение). Важно добиться, чтобы каждый связный текст был прочитан учащимися </w:t>
      </w:r>
      <w:proofErr w:type="spellStart"/>
      <w:r w:rsidRPr="005D61C7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Start"/>
      <w:r w:rsidRPr="005D61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D61C7">
        <w:rPr>
          <w:rFonts w:ascii="Times New Roman" w:hAnsi="Times New Roman" w:cs="Times New Roman"/>
          <w:sz w:val="24"/>
          <w:szCs w:val="24"/>
        </w:rPr>
        <w:t>деляется</w:t>
      </w:r>
      <w:proofErr w:type="spellEnd"/>
      <w:r w:rsidRPr="005D61C7">
        <w:rPr>
          <w:rFonts w:ascii="Times New Roman" w:hAnsi="Times New Roman" w:cs="Times New Roman"/>
          <w:sz w:val="24"/>
          <w:szCs w:val="24"/>
        </w:rPr>
        <w:t xml:space="preserve"> внимание совершенствованию связной  устной речи учащихся, им предоставляется возможность систематически </w:t>
      </w:r>
      <w:r w:rsidRPr="008B0EBA">
        <w:rPr>
          <w:rFonts w:ascii="Times New Roman" w:hAnsi="Times New Roman" w:cs="Times New Roman"/>
          <w:sz w:val="24"/>
          <w:szCs w:val="24"/>
        </w:rPr>
        <w:t>выступать с устными сообщениями,</w:t>
      </w:r>
      <w:r w:rsidRPr="005D61C7">
        <w:rPr>
          <w:rFonts w:ascii="Times New Roman" w:hAnsi="Times New Roman" w:cs="Times New Roman"/>
          <w:sz w:val="24"/>
          <w:szCs w:val="24"/>
        </w:rPr>
        <w:t xml:space="preserve"> различными по жанру и теме, по самостоятельно составленному плану.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 Овладение нормами русского литературного языка</w:t>
      </w:r>
      <w:r w:rsidR="009C2BF0" w:rsidRPr="005D61C7">
        <w:rPr>
          <w:rFonts w:ascii="Times New Roman" w:hAnsi="Times New Roman" w:cs="Times New Roman"/>
          <w:sz w:val="24"/>
          <w:szCs w:val="24"/>
        </w:rPr>
        <w:t>:</w:t>
      </w:r>
      <w:r w:rsidRPr="005D61C7">
        <w:rPr>
          <w:rFonts w:ascii="Times New Roman" w:hAnsi="Times New Roman" w:cs="Times New Roman"/>
          <w:sz w:val="24"/>
          <w:szCs w:val="24"/>
        </w:rPr>
        <w:t xml:space="preserve"> литературного произношения</w:t>
      </w:r>
      <w:r w:rsidR="009C2BF0" w:rsidRPr="005D61C7">
        <w:rPr>
          <w:rFonts w:ascii="Times New Roman" w:hAnsi="Times New Roman" w:cs="Times New Roman"/>
          <w:sz w:val="24"/>
          <w:szCs w:val="24"/>
        </w:rPr>
        <w:t xml:space="preserve">, </w:t>
      </w:r>
      <w:r w:rsidRPr="005D61C7">
        <w:rPr>
          <w:rFonts w:ascii="Times New Roman" w:hAnsi="Times New Roman" w:cs="Times New Roman"/>
          <w:sz w:val="24"/>
          <w:szCs w:val="24"/>
        </w:rPr>
        <w:t>образования  форм слов</w:t>
      </w:r>
      <w:r w:rsidR="009C2BF0" w:rsidRPr="005D61C7">
        <w:rPr>
          <w:rFonts w:ascii="Times New Roman" w:hAnsi="Times New Roman" w:cs="Times New Roman"/>
          <w:sz w:val="24"/>
          <w:szCs w:val="24"/>
        </w:rPr>
        <w:t xml:space="preserve">, </w:t>
      </w:r>
      <w:r w:rsidRPr="005D61C7">
        <w:rPr>
          <w:rFonts w:ascii="Times New Roman" w:hAnsi="Times New Roman" w:cs="Times New Roman"/>
          <w:sz w:val="24"/>
          <w:szCs w:val="24"/>
        </w:rPr>
        <w:t>употребление слов в соответствии  с их лексическим значение</w:t>
      </w:r>
      <w:r w:rsidR="009C2BF0" w:rsidRPr="005D61C7">
        <w:rPr>
          <w:rFonts w:ascii="Times New Roman" w:hAnsi="Times New Roman" w:cs="Times New Roman"/>
          <w:sz w:val="24"/>
          <w:szCs w:val="24"/>
        </w:rPr>
        <w:t>м -</w:t>
      </w:r>
      <w:r w:rsidRPr="005D61C7">
        <w:rPr>
          <w:rFonts w:ascii="Times New Roman" w:hAnsi="Times New Roman" w:cs="Times New Roman"/>
          <w:sz w:val="24"/>
          <w:szCs w:val="24"/>
        </w:rPr>
        <w:t xml:space="preserve"> происходит в ходе  выполнения  учебных упражнений</w:t>
      </w:r>
      <w:r w:rsidR="009C2BF0" w:rsidRPr="005D61C7">
        <w:rPr>
          <w:rFonts w:ascii="Times New Roman" w:hAnsi="Times New Roman" w:cs="Times New Roman"/>
          <w:sz w:val="24"/>
          <w:szCs w:val="24"/>
        </w:rPr>
        <w:t>,</w:t>
      </w:r>
      <w:r w:rsidRPr="005D61C7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9C2BF0" w:rsidRPr="005D61C7">
        <w:rPr>
          <w:rFonts w:ascii="Times New Roman" w:hAnsi="Times New Roman" w:cs="Times New Roman"/>
          <w:sz w:val="24"/>
          <w:szCs w:val="24"/>
        </w:rPr>
        <w:t>,</w:t>
      </w:r>
      <w:r w:rsidRPr="005D61C7">
        <w:rPr>
          <w:rFonts w:ascii="Times New Roman" w:hAnsi="Times New Roman" w:cs="Times New Roman"/>
          <w:sz w:val="24"/>
          <w:szCs w:val="24"/>
        </w:rPr>
        <w:t xml:space="preserve"> чтения  текстов русской классической литературы.</w:t>
      </w:r>
    </w:p>
    <w:p w:rsidR="00897EAF" w:rsidRPr="005D61C7" w:rsidRDefault="009C2BF0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hAnsi="Times New Roman" w:cs="Times New Roman"/>
          <w:sz w:val="24"/>
          <w:szCs w:val="24"/>
        </w:rPr>
        <w:t>При формировании</w:t>
      </w:r>
      <w:r w:rsidRPr="005D61C7">
        <w:rPr>
          <w:rFonts w:ascii="Times New Roman" w:hAnsi="Times New Roman" w:cs="Times New Roman"/>
          <w:b/>
          <w:sz w:val="24"/>
          <w:szCs w:val="24"/>
        </w:rPr>
        <w:t xml:space="preserve"> языковой и  лингвистической (языковедческой)  компетенции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>учащиеся овладевают  необходимыми знаниями о языке как знаковой системе и общественном явлении, его устройстве, развитии и функционировании; приобретают  необходимые знания  о лингвистике  как науке; анализируют языковые 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C7">
        <w:rPr>
          <w:rFonts w:ascii="Times New Roman" w:hAnsi="Times New Roman" w:cs="Times New Roman"/>
          <w:sz w:val="24"/>
          <w:szCs w:val="24"/>
        </w:rPr>
        <w:t>осваивают   нормы русского  литературного языка; обогащают  свой  словарный, формируют представления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</w:t>
      </w:r>
      <w:proofErr w:type="gramEnd"/>
      <w:r w:rsidRPr="005D61C7">
        <w:rPr>
          <w:rFonts w:ascii="Times New Roman" w:hAnsi="Times New Roman" w:cs="Times New Roman"/>
          <w:sz w:val="24"/>
          <w:szCs w:val="24"/>
        </w:rPr>
        <w:t xml:space="preserve"> </w:t>
      </w:r>
      <w:r w:rsidR="00897EAF" w:rsidRPr="005D61C7">
        <w:rPr>
          <w:rFonts w:ascii="Times New Roman" w:hAnsi="Times New Roman" w:cs="Times New Roman"/>
          <w:sz w:val="24"/>
          <w:szCs w:val="24"/>
        </w:rPr>
        <w:t>совершенствования орфографической и пунктуационной грамотности</w:t>
      </w:r>
      <w:r w:rsidRPr="005D61C7">
        <w:rPr>
          <w:rFonts w:ascii="Times New Roman" w:hAnsi="Times New Roman" w:cs="Times New Roman"/>
          <w:sz w:val="24"/>
          <w:szCs w:val="24"/>
        </w:rPr>
        <w:t>;</w:t>
      </w:r>
      <w:r w:rsidR="00897EAF" w:rsidRPr="005D61C7">
        <w:rPr>
          <w:rFonts w:ascii="Times New Roman" w:hAnsi="Times New Roman" w:cs="Times New Roman"/>
          <w:sz w:val="24"/>
          <w:szCs w:val="24"/>
        </w:rPr>
        <w:t xml:space="preserve"> учатся  пользоваться  различными видами  лингвистических словарей. Важнейшим направлением в работе учителя русского языка является формирование навыков грамотного письма. Изучая с учащимися  орфографические правила, важно добиваться, чтобы школьники понимали и запоминали их, могли иллюстрировать своими примерами, овладели способами применения правил на практике.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В словарно-тематической работе используются </w:t>
      </w:r>
      <w:r w:rsidRPr="008B0EBA">
        <w:rPr>
          <w:rFonts w:ascii="Times New Roman" w:hAnsi="Times New Roman" w:cs="Times New Roman"/>
          <w:sz w:val="24"/>
          <w:szCs w:val="24"/>
        </w:rPr>
        <w:t>особые приемы</w:t>
      </w:r>
      <w:r w:rsidRPr="005D61C7">
        <w:rPr>
          <w:rFonts w:ascii="Times New Roman" w:hAnsi="Times New Roman" w:cs="Times New Roman"/>
          <w:b/>
          <w:sz w:val="24"/>
          <w:szCs w:val="24"/>
        </w:rPr>
        <w:t>:</w:t>
      </w:r>
      <w:r w:rsidRPr="005D61C7">
        <w:rPr>
          <w:rFonts w:ascii="Times New Roman" w:hAnsi="Times New Roman" w:cs="Times New Roman"/>
          <w:sz w:val="24"/>
          <w:szCs w:val="24"/>
        </w:rPr>
        <w:t xml:space="preserve"> тематическое объединение слов в особые лексические группы, составление с данными словами словосочетаний, предложений, образование с ними гнезда однокоренных слов.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>Все виды разбора (орфографический, морфологический, синтаксический)  используются для  объяснения условий выбора орфограммы и знаков препинания, для выработки навыков самоконтроля.</w:t>
      </w:r>
    </w:p>
    <w:p w:rsidR="00897EAF" w:rsidRPr="005D61C7" w:rsidRDefault="00897EAF" w:rsidP="005D6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sz w:val="24"/>
          <w:szCs w:val="24"/>
        </w:rPr>
        <w:t xml:space="preserve"> Особую важность приобретает контроль учителя за классными и домашними работами учащихся. Должен проводиться тщательный анализ ошибок, допускаемых учащимися при написании обучающих работ. Большое значение  для формирования у школьников самостоятельности имеет приобщение к </w:t>
      </w:r>
      <w:r w:rsidRPr="008B0EBA">
        <w:rPr>
          <w:rFonts w:ascii="Times New Roman" w:hAnsi="Times New Roman" w:cs="Times New Roman"/>
          <w:sz w:val="24"/>
          <w:szCs w:val="24"/>
        </w:rPr>
        <w:t>работе со справочной литературой.</w:t>
      </w:r>
    </w:p>
    <w:p w:rsidR="00897EAF" w:rsidRPr="005D61C7" w:rsidRDefault="00C55802" w:rsidP="008B0EBA">
      <w:pPr>
        <w:pStyle w:val="a7"/>
        <w:widowControl w:val="0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proofErr w:type="spellStart"/>
      <w:r w:rsidRPr="005D61C7">
        <w:rPr>
          <w:b/>
        </w:rPr>
        <w:t>Культуроведческая</w:t>
      </w:r>
      <w:proofErr w:type="spellEnd"/>
      <w:r w:rsidRPr="005D61C7">
        <w:rPr>
          <w:b/>
        </w:rPr>
        <w:t xml:space="preserve">   компетенция</w:t>
      </w:r>
      <w:r w:rsidRPr="005D61C7">
        <w:t xml:space="preserve"> предполагает осознание родного языка как формы выражения  национальной культуры, понимание взаимосвязи языка и истории народа, национально - культурной специфики русского языка, освоение норм речевого этикета, культуры межнационального общения; объяснение   значения слов  с национально - культурным компонентом.</w:t>
      </w:r>
      <w:r>
        <w:t xml:space="preserve"> </w:t>
      </w:r>
      <w:r w:rsidRPr="005D61C7">
        <w:t xml:space="preserve">Современные образовательные технологии </w:t>
      </w:r>
      <w:r w:rsidRPr="008B0EBA">
        <w:rPr>
          <w:iCs/>
        </w:rPr>
        <w:t>обеспечивают включение в образовательный процесс специально организованной деятельности</w:t>
      </w:r>
      <w:r w:rsidRPr="008B0EBA">
        <w:rPr>
          <w:b/>
          <w:i/>
          <w:iCs/>
        </w:rPr>
        <w:t xml:space="preserve"> </w:t>
      </w:r>
      <w:r w:rsidRPr="005D61C7">
        <w:t xml:space="preserve">учащихся.  </w:t>
      </w:r>
      <w:r w:rsidR="00897EAF" w:rsidRPr="005D61C7">
        <w:t xml:space="preserve">Среди образовательных компетенций одной из главных является </w:t>
      </w:r>
      <w:proofErr w:type="spellStart"/>
      <w:r w:rsidR="00897EAF" w:rsidRPr="005D61C7">
        <w:t>деятельностная</w:t>
      </w:r>
      <w:proofErr w:type="spellEnd"/>
      <w:r w:rsidR="00897EAF" w:rsidRPr="005D61C7">
        <w:t xml:space="preserve"> компетенция, которая включает элементы логической, методологической учебной деятельности, целеполагание, планирование, анализ, рефлексию, самооценку, приемы </w:t>
      </w:r>
      <w:r w:rsidR="00897EAF" w:rsidRPr="005D61C7">
        <w:lastRenderedPageBreak/>
        <w:t xml:space="preserve">решения учебно-познавательных проблем, функциональную грамотность. </w:t>
      </w:r>
    </w:p>
    <w:p w:rsidR="00897EAF" w:rsidRPr="007B2434" w:rsidRDefault="00897EAF" w:rsidP="007B243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434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897EAF" w:rsidRPr="005D61C7" w:rsidRDefault="00897EAF" w:rsidP="00D6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русского языка </w:t>
      </w:r>
      <w:r w:rsidR="00CD4321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 8</w:t>
      </w:r>
      <w:r w:rsidR="009A3A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осуществляю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9A3A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виды контроля: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r w:rsidR="009C2BF0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4321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4321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текущего 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</w:t>
      </w:r>
      <w:r w:rsidR="007B2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работы в формате ОГЭ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контрольные диктанты, словарные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диктанты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37C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="006C37C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proofErr w:type="spellEnd"/>
      <w:r w:rsidR="006C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аттестации- контрольная работа.</w:t>
      </w:r>
    </w:p>
    <w:p w:rsidR="00897EAF" w:rsidRPr="005D61C7" w:rsidRDefault="00C55802" w:rsidP="0007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1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VIII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 </w:t>
      </w:r>
      <w:r w:rsidRPr="005D6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(105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русского языка в современном мире (1 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ПРОЙДЕННОГО В 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КЛАССАХ (6 ч + 2 ч)</w:t>
      </w:r>
    </w:p>
    <w:p w:rsidR="004625A4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</w:t>
      </w:r>
    </w:p>
    <w:p w:rsidR="00FD3E65" w:rsidRPr="005D61C7" w:rsidRDefault="004625A4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Словосочетание (</w:t>
      </w:r>
      <w:r w:rsidR="00E2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16BAC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Повторение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пройденного   о   словосочетании   в   </w:t>
      </w:r>
      <w:r w:rsidR="00E43139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5-7  классах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Связь слов в словосочетании: согласование, управление, примыкание.   Виды  'словосочетаний   по   морфологическим   свойствам главного слова (глагольные, именные, наречные).</w:t>
      </w:r>
    </w:p>
    <w:p w:rsidR="00373772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  <w:r w:rsidR="00373772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E65" w:rsidRPr="005D61C7" w:rsidRDefault="00373772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>Приемы</w:t>
      </w:r>
      <w:proofErr w:type="gramEnd"/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сжатия текста</w:t>
      </w:r>
    </w:p>
    <w:p w:rsidR="004D636E" w:rsidRPr="005D61C7" w:rsidRDefault="004D636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CE164C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 предложение (4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+ 1 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пройденного о предложении.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E96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(предикативная) основа предложения.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Описание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архитектурных   памятников   как   вид  текста; структура текста, его языковые особенности.</w:t>
      </w:r>
      <w:r w:rsidR="001E0EA8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связи предложений в тексте.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Простые двусоставные предложения</w:t>
      </w:r>
    </w:p>
    <w:p w:rsidR="00FD3E65" w:rsidRPr="005D61C7" w:rsidRDefault="00CE164C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 ЧЛЕНЫ ПРЕДЛОЖЕНИЯ (7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пройденного о подлежащем.</w:t>
      </w:r>
      <w:proofErr w:type="gramEnd"/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выражения подлежащего. Повторение 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Публицистическое сочинение о памятнике культуры (истории) своей местности.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ВТОРОСТЕПЕННЫЕ ЧЛЕНЫ ПРЕДЛОЖЕНИЯ (6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Повторение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изученного</w:t>
      </w:r>
      <w:r w:rsidR="001E086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второстепенных членах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  Прямое и косвенное дополнение (ознакомление). Несогласованное определение. Пр</w:t>
      </w:r>
      <w:r w:rsidR="001E086C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 как разновидность опре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деления;   знаки   препинания   при   приложении.   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  обстоятельств  по значению (времени,  места,  причины,  цели,  образа действия, условия, уступительное).</w:t>
      </w:r>
      <w:proofErr w:type="gramEnd"/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оборот; знаки препинания при нем.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 речи согласованные и несогласованные определения как синонимы.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Ораторская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речь, ее </w:t>
      </w:r>
      <w:r w:rsidR="00E43139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особенности. Публичное выступле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 истории своего края.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</w:t>
      </w:r>
      <w:r w:rsidR="00CE164C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тые односоставные предложения (7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Группы односоставных предложений.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Односоставные пред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с главным членом сказуемым (определенно-личные, неопределенно-личные, безличные) и подлежащим (назывные).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двусоставными и односоставными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жениями как синтаксическими синонимами.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пользоваться в описании назывными предложениями для обозначения времени и места.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Рассказ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свободную тему.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Неполные предложения (2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неполных предложениях.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Неполные предложения в диалоге и в сложном предложении.</w:t>
      </w:r>
    </w:p>
    <w:p w:rsidR="004D636E" w:rsidRPr="005D61C7" w:rsidRDefault="00D40097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hAnsi="Times New Roman" w:cs="Times New Roman"/>
          <w:b/>
          <w:color w:val="000000"/>
          <w:sz w:val="24"/>
          <w:szCs w:val="24"/>
        </w:rPr>
        <w:t>Понятие об осложненном предложении(1ч)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Однородные члены предложения (12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изученного об однородных членах предложения.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Однородные члены предложения, связанные союзами (соеди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нительными, противительными, разделительными) и интонацией. Однородные и неоднор</w:t>
      </w:r>
      <w:r w:rsidR="001E0EA8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одные определения. Ряды однород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ных членов предложения. Разделительные знаки препинания между однородными членами. Обобщающие слова при однород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членах. Двоеточие и тире при обобщающих словах в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жениях.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постановки знаков препинания.</w:t>
      </w:r>
      <w:r w:rsidR="00C320EB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Синонимия простых предложений с однородными членами  и сложносочиненных предложений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интонационно   правильно   произносить   предложения   с обобщающими словами при однородных членах.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Рассуждение   на   основе   литературного   произведения (в том числе дискуссионного характера).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Употребление обращений в разговорной речи, языке художественной литературы и официальн</w:t>
      </w:r>
      <w:proofErr w:type="gramStart"/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деловом стиле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Обращения, вводные слова и междометия (9 ч + 2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Повторение изученного об обращении.</w:t>
      </w:r>
      <w:proofErr w:type="gramEnd"/>
    </w:p>
    <w:p w:rsidR="00C464D1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Распространенное обращ</w:t>
      </w:r>
      <w:r w:rsidR="009F29F5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ение. Выделительные знаки препи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нания при обращениях. 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Вводные слова. Вводные предложения. Вставные конструкци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и. Междометия в предложении. Вы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делительные знаки препинания при вводных словах и предложениях, при междометиях. Одиночные и парные знаки препинания.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обращений, вводных слов и междометий.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интонационно правильно произносить предложения с обращениями, вводными словами и 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вводными предложениями, междоме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тиями. Умение пользоваться в речи синонимическими вводными слова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ми;   употреблять   вводные   слова   как   средство   связи   предложений и частей текста.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Публичное выступление на общественно значимую тему.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Обособле</w:t>
      </w:r>
      <w:r w:rsidR="00CE164C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 члены предложения (17</w:t>
      </w:r>
      <w:r w:rsidR="001E0EA8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+ 3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Понятие   об   обособлении.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Обособленные   определения   и обособленные приложения. Обособленные обстоятельства. Уточнение как вид обособленног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о члена предложения. Выделитель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знаки препинания при обо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собленных второстепенных и уточ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няющих членах предложения.</w:t>
      </w:r>
    </w:p>
    <w:p w:rsidR="00B66136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 синонимы </w:t>
      </w:r>
      <w:r w:rsidR="00B451F3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обособленных  членов  предложе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интонационно   правильно   произносить   предложения   с обособленными и уточняющими членами. Умение использовать предло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с обособленными членами и их синтаксические синонимы.</w:t>
      </w:r>
    </w:p>
    <w:p w:rsidR="00B66136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Характеристика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</w:t>
      </w:r>
      <w:r w:rsidR="008105EB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как вид текста; строение дан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текста, его языковые особенности.</w:t>
      </w:r>
      <w:r w:rsidR="00B66136"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с обособленными членами в устных и письменных текстах</w:t>
      </w:r>
    </w:p>
    <w:p w:rsidR="00FD3E65" w:rsidRPr="005D61C7" w:rsidRDefault="001E0EA8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2BF0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синтаксических конструкций  как средства усиления  выразительности речи</w:t>
      </w:r>
      <w:r w:rsidR="009C2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C2BF0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восклицательные предложения, обращения, предложения с однородными членами, уточнения)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4625A4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Прямая и косвенная речь </w:t>
      </w:r>
      <w:r w:rsidR="00FD3E65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 + 1  ч)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 Повторение изученного о прямой речи и диалоге.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передачи чужой речи.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автора внутри прямо</w:t>
      </w:r>
      <w:r w:rsidR="005C4E96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й речи. Разделительные и выдели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знаки препинания в п</w:t>
      </w:r>
      <w:r w:rsidR="005C4E96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редложениях с прямой речью. Кос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венная речь. Цитата. Знаки препинания при цитировании.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Умение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в произношении слова автора. Умение заменять прямую речь косвенной.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.  Сравнительная</w:t>
      </w:r>
      <w:proofErr w:type="gramEnd"/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двух знакомых лиц; особенности строения данного текста.</w:t>
      </w:r>
    </w:p>
    <w:p w:rsidR="00FD3E65" w:rsidRPr="005D61C7" w:rsidRDefault="006A39DE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аттестация. Контрольная работа.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И СИСТЕМАТИЗАЦИЯ ПРОЙДЕННОГО В 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C945CA"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 (4 ч + 2</w:t>
      </w:r>
      <w:r w:rsidRPr="005D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ч)</w:t>
      </w:r>
    </w:p>
    <w:p w:rsidR="00FD3E65" w:rsidRPr="005D61C7" w:rsidRDefault="00C945CA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</w:t>
      </w:r>
      <w:r w:rsidR="00FD3E65"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повествовательного характера с элементами описания (рассуждения).</w:t>
      </w:r>
      <w:r w:rsidRPr="005D61C7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Сочинение на лингвистическую тему.</w:t>
      </w: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E65" w:rsidRPr="005D61C7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65" w:rsidRPr="005D61C7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65" w:rsidRPr="005D61C7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6E" w:rsidRPr="005D61C7" w:rsidRDefault="004D636E" w:rsidP="005D61C7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45CB" w:rsidRPr="005D61C7" w:rsidRDefault="009B346A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 план</w:t>
      </w:r>
    </w:p>
    <w:p w:rsidR="00E845CB" w:rsidRPr="005D61C7" w:rsidRDefault="00E845CB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W w:w="0" w:type="auto"/>
        <w:tblInd w:w="89" w:type="dxa"/>
        <w:tblLook w:val="04A0" w:firstRow="1" w:lastRow="0" w:firstColumn="1" w:lastColumn="0" w:noHBand="0" w:noVBand="1"/>
      </w:tblPr>
      <w:tblGrid>
        <w:gridCol w:w="802"/>
        <w:gridCol w:w="2673"/>
        <w:gridCol w:w="966"/>
        <w:gridCol w:w="1081"/>
        <w:gridCol w:w="822"/>
        <w:gridCol w:w="1440"/>
        <w:gridCol w:w="1825"/>
      </w:tblGrid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966" w:type="dxa"/>
            <w:vMerge w:val="restart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часов</w:t>
            </w:r>
          </w:p>
        </w:tc>
        <w:tc>
          <w:tcPr>
            <w:tcW w:w="5168" w:type="dxa"/>
            <w:gridSpan w:val="4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</w:tcPr>
          <w:p w:rsidR="009B346A" w:rsidRPr="005D61C7" w:rsidRDefault="009B346A" w:rsidP="00B46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уроки</w:t>
            </w:r>
          </w:p>
        </w:tc>
        <w:tc>
          <w:tcPr>
            <w:tcW w:w="822" w:type="dxa"/>
          </w:tcPr>
          <w:p w:rsidR="009B346A" w:rsidRPr="005D61C7" w:rsidRDefault="009B346A" w:rsidP="00B46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уроки </w:t>
            </w: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\</w:t>
            </w:r>
            <w:proofErr w:type="gramStart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40" w:type="dxa"/>
          </w:tcPr>
          <w:p w:rsidR="009B346A" w:rsidRPr="005D61C7" w:rsidRDefault="009B346A" w:rsidP="00B46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proofErr w:type="spellStart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контр</w:t>
            </w:r>
            <w:proofErr w:type="gramStart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25" w:type="dxa"/>
          </w:tcPr>
          <w:p w:rsidR="009B346A" w:rsidRPr="005D61C7" w:rsidRDefault="009B346A" w:rsidP="00B46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Контрольные работы в формате ГИА</w:t>
            </w: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Функции русского языка в современном мире</w:t>
            </w:r>
          </w:p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</w:t>
            </w:r>
            <w:proofErr w:type="gramStart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пройденного</w:t>
            </w:r>
            <w:proofErr w:type="gramEnd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5-7 классах</w:t>
            </w:r>
          </w:p>
        </w:tc>
        <w:tc>
          <w:tcPr>
            <w:tcW w:w="966" w:type="dxa"/>
          </w:tcPr>
          <w:p w:rsidR="009B346A" w:rsidRPr="005D61C7" w:rsidRDefault="00E21DF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Синтаксис</w:t>
            </w:r>
            <w:proofErr w:type="gramStart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Пунктуация. Культура речи. Словосочетание.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Простое предложение</w:t>
            </w:r>
          </w:p>
        </w:tc>
        <w:tc>
          <w:tcPr>
            <w:tcW w:w="966" w:type="dxa"/>
          </w:tcPr>
          <w:p w:rsidR="009B346A" w:rsidRPr="005D61C7" w:rsidRDefault="00E21DF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9B346A" w:rsidRPr="005D61C7" w:rsidRDefault="00E21DF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66" w:type="dxa"/>
          </w:tcPr>
          <w:p w:rsidR="009B346A" w:rsidRPr="005D61C7" w:rsidRDefault="00904254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9B346A" w:rsidRPr="005D61C7" w:rsidRDefault="00904254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6" w:type="dxa"/>
          </w:tcPr>
          <w:p w:rsidR="009B346A" w:rsidRPr="005D61C7" w:rsidRDefault="0035331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9B346A" w:rsidRPr="005D61C7" w:rsidRDefault="0035331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6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Неполные предложения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2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2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Обращения,</w:t>
            </w:r>
            <w:r w:rsidR="00C5580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вводные слова, междометия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9B346A" w:rsidRPr="005D61C7" w:rsidRDefault="00A440B9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9B346A" w:rsidRPr="005D61C7" w:rsidRDefault="00A440B9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9B346A" w:rsidRPr="005D61C7" w:rsidRDefault="0074098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9B346A" w:rsidRPr="005D61C7" w:rsidRDefault="00740982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Прямая и косвенная речь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9B346A" w:rsidRPr="005D61C7" w:rsidRDefault="00C160F6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B346A" w:rsidRPr="005D61C7" w:rsidRDefault="00C160F6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пройденного</w:t>
            </w:r>
            <w:proofErr w:type="gramEnd"/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8 классе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9B346A" w:rsidRPr="005D61C7" w:rsidRDefault="00C160F6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346A" w:rsidRPr="005D61C7" w:rsidTr="00A440B9">
        <w:tc>
          <w:tcPr>
            <w:tcW w:w="802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73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966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1081" w:type="dxa"/>
          </w:tcPr>
          <w:p w:rsidR="009B346A" w:rsidRPr="005D61C7" w:rsidRDefault="007B2434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822" w:type="dxa"/>
          </w:tcPr>
          <w:p w:rsidR="009B346A" w:rsidRPr="005D61C7" w:rsidRDefault="007B2434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9B346A" w:rsidRPr="005D61C7" w:rsidRDefault="009B346A" w:rsidP="005D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636E" w:rsidRDefault="004D636E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4D636E" w:rsidSect="00EB51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3E65" w:rsidRDefault="00FD3E65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D3E65" w:rsidRPr="00157FAF" w:rsidRDefault="00E25E9A" w:rsidP="005D61C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6"/>
        <w:gridCol w:w="85"/>
        <w:gridCol w:w="5244"/>
        <w:gridCol w:w="708"/>
        <w:gridCol w:w="1560"/>
        <w:gridCol w:w="1560"/>
      </w:tblGrid>
      <w:tr w:rsidR="00F81CB5" w:rsidRPr="005D61C7" w:rsidTr="002A17AA">
        <w:trPr>
          <w:trHeight w:val="111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ла-нируемая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81CB5" w:rsidRPr="005D61C7" w:rsidRDefault="00F81CB5" w:rsidP="002A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ак-</w:t>
            </w:r>
            <w:proofErr w:type="spellStart"/>
            <w:r w:rsidRPr="005D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  <w:proofErr w:type="gramEnd"/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современном мире(1ч)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FA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FA" w:rsidRPr="00E21DFA" w:rsidRDefault="00E21DFA" w:rsidP="00E2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21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E21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5-7 классах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7ч+2ч)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Пунктуация и орфография Знаки препинания </w:t>
            </w:r>
            <w:proofErr w:type="gramStart"/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:з</w:t>
            </w:r>
            <w:proofErr w:type="gramEnd"/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авершения, разделения, выделения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НН в суффиксах прилагательных, причастий и наречий.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РР Изложение «Мои мечты» по </w:t>
            </w:r>
            <w:proofErr w:type="spellStart"/>
            <w:proofErr w:type="gramStart"/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РР Сочинение « Письмо другу»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Диктант по теме « Повторение </w:t>
            </w:r>
            <w:proofErr w:type="gramStart"/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5-7 классах»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FA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FA" w:rsidRPr="00E21DFA" w:rsidRDefault="00E21DFA" w:rsidP="00E2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F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Синтаксис</w:t>
            </w:r>
            <w:proofErr w:type="gramStart"/>
            <w:r w:rsidRPr="00E21DF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.</w:t>
            </w:r>
            <w:proofErr w:type="gramEnd"/>
            <w:r w:rsidRPr="00E21DF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Пунктуация. Культура речи. Словосочетание(3ч+1)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синтаксиса. Словосочетание как единица синтаксиса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словосочетаний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</w:t>
            </w:r>
            <w:proofErr w:type="spellEnd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Приемы сжатия текста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FA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FA" w:rsidRPr="00E21DFA" w:rsidRDefault="00E21DFA" w:rsidP="00E2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F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Простое предложение</w:t>
            </w:r>
            <w:r w:rsidRPr="00E21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2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единица синтаксиса Грамматическая (предикативная) основа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8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rPr>
          <w:trHeight w:val="35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  <w:r w:rsidR="00C5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rPr>
          <w:trHeight w:val="55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Описание  памятника культуры: структура текста, языковые особенности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rPr>
          <w:trHeight w:val="548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F81CB5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Сочинение «Чудный собор</w:t>
            </w:r>
            <w:proofErr w:type="gram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»(</w:t>
            </w:r>
            <w:proofErr w:type="gramEnd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памятника культуры ЕА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C5580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FA" w:rsidRPr="005D61C7" w:rsidTr="002A17AA">
        <w:trPr>
          <w:trHeight w:val="548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FA" w:rsidRPr="00E21DFA" w:rsidRDefault="00E21DFA" w:rsidP="00E2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FA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Главные члены предложения</w:t>
            </w:r>
            <w:r w:rsidRPr="00E21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D6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1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AD6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E2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Сказуемое.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1C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глагольное сказуемое.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C5580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E21DFA" w:rsidP="00B70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Составное именное сказуемое.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D584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1CB5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Повторение по теме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63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3" w:rsidRPr="00FA2663" w:rsidRDefault="00FA2663" w:rsidP="00FA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3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Второстепенные члены предложения</w:t>
            </w:r>
            <w:r w:rsidRPr="00FA2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0D5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A2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A2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второстепенных членов в предложении. Дополнение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D584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D584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1CB5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 Ораторская речь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D584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1CB5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Приложение. Знаки   препинания   при   приложении.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D584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1CB5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 обстоятельств  по значению (времени,  места,  причины,  цели,  образа действия, условия, уступки).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D584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1CB5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 Сочинение «История моего края»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D584F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1CB5" w:rsidRPr="005D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двусоставного предложения. Повторение по теме «Второстепенные члены  предложения»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2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62" w:rsidRPr="00926C62" w:rsidRDefault="00926C62" w:rsidP="0092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Простые односоставные предложения</w:t>
            </w:r>
            <w:r w:rsidRPr="0092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926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7ч+2ч)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Главный член односоставного 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764E93">
        <w:trPr>
          <w:trHeight w:val="40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Назывные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Определенно-личные предложения.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</w:t>
            </w:r>
            <w:proofErr w:type="gram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личные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Инструкция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РР </w:t>
            </w:r>
            <w:r w:rsidR="00014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Сочинени</w:t>
            </w:r>
            <w:proofErr w:type="gramStart"/>
            <w:r w:rsidR="00014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="00014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ассуждение на морально- этическую тему « Что значит милосердие в нашей жизни?»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односоставного предложения. Повторение по теме</w:t>
            </w:r>
            <w:r w:rsidR="00C5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="00C5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2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62" w:rsidRPr="00926C62" w:rsidRDefault="00926C62" w:rsidP="0092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2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Неполные предложения(2ч)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предложения в диалоге и в сложном предложении.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2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62" w:rsidRPr="00926C62" w:rsidRDefault="00926C62" w:rsidP="0092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об осложненном предложении(1ч)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2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62" w:rsidRPr="00926C62" w:rsidRDefault="00926C62" w:rsidP="0092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2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Однородные члены предложения(12+2ч)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однородных членах 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764E93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предложения, связанные только  перечислительной интонацией, и пунктуация при них.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предложения, связанные  сочинительными союзами</w:t>
            </w:r>
            <w:proofErr w:type="gram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предложения, связанные  сочинительными союзами</w:t>
            </w:r>
            <w:proofErr w:type="gramStart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членах. Двоеточие и тире при обобщающих словах в предложениях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членах. Двоеточие и тире при обобщающих словах в предложениях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 Подготовка к сочинению</w:t>
            </w:r>
            <w:r w:rsidR="00C5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«Культура поведения человек</w:t>
            </w:r>
            <w:proofErr w:type="gram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отражение его внутренней культуры 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Контрольное сочинение «Культура поведения человек</w:t>
            </w:r>
            <w:proofErr w:type="gram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отражение его внутренней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 и пунктуационный разборы   предложения с однородными членами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Синонимия простых предложений с однородными членами  и сложносочиненных предложений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 Однородные члены предложения»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 Однородные члены предложения»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2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62" w:rsidRPr="00926C62" w:rsidRDefault="00926C62" w:rsidP="0092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2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Обращения, вводные слова, междометия(9+2ч)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обращения.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Распространенное обращение. Выделительные знаки препинания при обращениях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обращениях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обращений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конструкции. Группы вводных слов  и вводных сочетаний по значению.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вводных словах,  предложениях, конструкциях.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Публичное выступление « Берегите книги»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в предложении. Выделительные знаки препинания при междометии.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014D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Контрольное с</w:t>
            </w:r>
            <w:r w:rsidR="00F81CB5"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жатое изложение «Я изучаю русский язык»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 и пунктуационный разбор предложения с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словами,  словосочетаниями и предложениями грамматически не связанными с членами  предложения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</w:t>
            </w: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Обращения,</w:t>
            </w:r>
            <w:r w:rsidR="00C5580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D61C7">
              <w:rPr>
                <w:rFonts w:ascii="Times New Roman CYR" w:hAnsi="Times New Roman CYR" w:cs="Times New Roman CYR"/>
                <w:sz w:val="24"/>
                <w:szCs w:val="24"/>
              </w:rPr>
              <w:t>вводные слова, междометия»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C5580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82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82" w:rsidRPr="00740982" w:rsidRDefault="00740982" w:rsidP="0074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82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Обособленные члены предложения(1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  <w:r w:rsidRPr="00740982">
              <w:rPr>
                <w:rFonts w:ascii="Times New Roman CYR" w:hAnsi="Times New Roman CYR" w:cs="Times New Roman CYR"/>
                <w:b/>
                <w:sz w:val="24"/>
                <w:szCs w:val="24"/>
              </w:rPr>
              <w:t>ч+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  <w:r w:rsidRPr="00740982">
              <w:rPr>
                <w:rFonts w:ascii="Times New Roman CYR" w:hAnsi="Times New Roman CYR" w:cs="Times New Roman CYR"/>
                <w:b/>
                <w:sz w:val="24"/>
                <w:szCs w:val="24"/>
              </w:rPr>
              <w:t>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  об   обособлении.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определения.  Выделительные знаки препинания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   Выделительные знаки препинания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   Выделительные знаки препинания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 определения   Выделительные знаки препинания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 приложения   Выделительные знаки препинания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обстоятельства. Обособленные определения</w:t>
            </w:r>
            <w:r w:rsidR="00C5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Выделительные знаки препинания при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Характеристика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C5580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 разборы предложения с обособленными членами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 в устных и письменных текстах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«Обособленные члены предложения»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 по теме «Обособленные члены предложения»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80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Подготовка к сочинению «Характеристика человека»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Сочинение «Характеристика человека»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4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54" w:rsidRPr="00EB6654" w:rsidRDefault="00EB6654" w:rsidP="00EB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54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Прямая и косвенная речь(6+1ч)</w:t>
            </w: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C55802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чужой речи. Комментирующая часть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 Косвенная речь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9C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9C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9C" w:rsidRPr="005D61C7" w:rsidRDefault="0098679C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64E93" w:rsidRPr="00764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работа.</w:t>
            </w:r>
            <w:r w:rsidR="00C5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4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9C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9C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9C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EB6654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Цитата.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EB6654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5D6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D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 «Чужая речь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  Сочинение « Сравнительная характеристика двух друзей»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EB6654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 Прямая и косвенная речь»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4" w:rsidRPr="005D61C7" w:rsidTr="002A17AA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54" w:rsidRPr="00EB6654" w:rsidRDefault="00EB6654" w:rsidP="00EB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5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B6654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пройденного</w:t>
            </w:r>
            <w:proofErr w:type="gramEnd"/>
            <w:r w:rsidRPr="00EB665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в 8 классе(4+2ч)</w:t>
            </w:r>
          </w:p>
        </w:tc>
      </w:tr>
      <w:tr w:rsidR="00F81CB5" w:rsidRPr="005D61C7" w:rsidTr="002A17AA"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EB6654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м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орфология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м</w:t>
            </w: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C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98679C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C5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4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</w:t>
            </w: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очинение на лингвистическую тему «Речь – показатель культуры человека</w:t>
            </w:r>
            <w:r w:rsidR="00986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C55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/р </w:t>
            </w:r>
            <w:r w:rsidRPr="005D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 «Древний город»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C55802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5" w:rsidRPr="005D61C7" w:rsidTr="002A17AA"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орфография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B5" w:rsidRPr="005D61C7" w:rsidRDefault="00F81CB5" w:rsidP="005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E65" w:rsidRDefault="00FD3E65" w:rsidP="005D61C7">
      <w:pPr>
        <w:widowControl w:val="0"/>
      </w:pPr>
    </w:p>
    <w:p w:rsidR="00C55ABF" w:rsidRDefault="00C55ABF" w:rsidP="005D61C7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4E93" w:rsidRDefault="00764E93" w:rsidP="00764E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r w:rsidR="00B144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методическое и материально- техническое  обеспечение  образовательного процесса </w:t>
      </w:r>
    </w:p>
    <w:p w:rsidR="00764E93" w:rsidRDefault="00764E93" w:rsidP="0076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Учебники</w:t>
      </w:r>
    </w:p>
    <w:p w:rsidR="00F775D9" w:rsidRPr="003D4A50" w:rsidRDefault="00F775D9" w:rsidP="00F77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4A50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3D4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Л.А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A50">
        <w:rPr>
          <w:rFonts w:ascii="Times New Roman" w:hAnsi="Times New Roman" w:cs="Times New Roman"/>
          <w:color w:val="000000"/>
          <w:sz w:val="24"/>
          <w:szCs w:val="24"/>
        </w:rPr>
        <w:t xml:space="preserve">Русский  язык 8 класс / Л.А. </w:t>
      </w:r>
      <w:proofErr w:type="spellStart"/>
      <w:r w:rsidRPr="003D4A50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3D4A50">
        <w:rPr>
          <w:rFonts w:ascii="Times New Roman" w:hAnsi="Times New Roman" w:cs="Times New Roman"/>
          <w:color w:val="000000"/>
          <w:sz w:val="24"/>
          <w:szCs w:val="24"/>
        </w:rPr>
        <w:t>, Т.А. Ладыженская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4A50">
        <w:rPr>
          <w:rFonts w:ascii="Times New Roman" w:hAnsi="Times New Roman" w:cs="Times New Roman"/>
          <w:color w:val="000000"/>
          <w:sz w:val="24"/>
          <w:szCs w:val="24"/>
        </w:rPr>
        <w:t xml:space="preserve">  А.Д. </w:t>
      </w:r>
      <w:proofErr w:type="spellStart"/>
      <w:r w:rsidRPr="003D4A50">
        <w:rPr>
          <w:rFonts w:ascii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3D4A50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2010. – 206 с.  </w:t>
      </w:r>
    </w:p>
    <w:p w:rsidR="00764E93" w:rsidRDefault="00764E93" w:rsidP="0076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0915">
        <w:rPr>
          <w:rFonts w:ascii="Times New Roman" w:hAnsi="Times New Roman"/>
          <w:b/>
          <w:color w:val="000000"/>
          <w:sz w:val="24"/>
          <w:szCs w:val="24"/>
        </w:rPr>
        <w:t xml:space="preserve">Учебно – методические пособия </w:t>
      </w:r>
    </w:p>
    <w:p w:rsidR="00F775D9" w:rsidRDefault="00F775D9" w:rsidP="00F77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A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Баранов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М.Т. </w:t>
      </w:r>
      <w:r w:rsidRPr="003D4A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Методика лексики и фразеологии  на уроках </w:t>
      </w:r>
      <w:r w:rsidRPr="003D4A50">
        <w:rPr>
          <w:rFonts w:ascii="Times New Roman" w:hAnsi="Times New Roman" w:cs="Times New Roman"/>
          <w:color w:val="000000"/>
          <w:sz w:val="24"/>
          <w:szCs w:val="24"/>
        </w:rPr>
        <w:t>русского языка.- М: Просвещение, 2000. – 136 с.</w:t>
      </w:r>
      <w:r w:rsidRPr="00F775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75D9" w:rsidRPr="00E044E1" w:rsidRDefault="00F775D9" w:rsidP="00F77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4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44E1">
        <w:rPr>
          <w:rFonts w:ascii="Times New Roman" w:hAnsi="Times New Roman"/>
          <w:color w:val="000000"/>
          <w:sz w:val="24"/>
          <w:szCs w:val="24"/>
        </w:rPr>
        <w:t>Горбачевич</w:t>
      </w:r>
      <w:proofErr w:type="spellEnd"/>
      <w:r w:rsidRPr="00E044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К.С. </w:t>
      </w:r>
      <w:r w:rsidRPr="00E044E1">
        <w:rPr>
          <w:rFonts w:ascii="Times New Roman" w:hAnsi="Times New Roman"/>
          <w:color w:val="000000"/>
          <w:sz w:val="24"/>
          <w:szCs w:val="24"/>
        </w:rPr>
        <w:t>Нормы современного русского  литературного  языка</w:t>
      </w:r>
      <w:proofErr w:type="gramStart"/>
      <w:r w:rsidRPr="00E044E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044E1">
        <w:rPr>
          <w:rFonts w:ascii="Times New Roman" w:hAnsi="Times New Roman"/>
          <w:color w:val="000000"/>
          <w:sz w:val="24"/>
          <w:szCs w:val="24"/>
        </w:rPr>
        <w:t xml:space="preserve"> Пособие </w:t>
      </w:r>
      <w:proofErr w:type="spellStart"/>
      <w:r w:rsidRPr="00E044E1">
        <w:rPr>
          <w:rFonts w:ascii="Times New Roman" w:hAnsi="Times New Roman"/>
          <w:color w:val="000000"/>
          <w:sz w:val="24"/>
          <w:szCs w:val="24"/>
        </w:rPr>
        <w:t>жля</w:t>
      </w:r>
      <w:proofErr w:type="spellEnd"/>
      <w:r w:rsidRPr="00E044E1">
        <w:rPr>
          <w:rFonts w:ascii="Times New Roman" w:hAnsi="Times New Roman"/>
          <w:color w:val="000000"/>
          <w:sz w:val="24"/>
          <w:szCs w:val="24"/>
        </w:rPr>
        <w:t xml:space="preserve"> учителя. - М.: Просвещение , 2000. —  с.239</w:t>
      </w:r>
    </w:p>
    <w:p w:rsidR="00F775D9" w:rsidRPr="003D4A50" w:rsidRDefault="00F775D9" w:rsidP="00F7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50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gramStart"/>
      <w:r w:rsidRPr="003D4A5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D4A50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методический журнал / Русский язык в школе, №3-10, 2011.</w:t>
      </w:r>
    </w:p>
    <w:p w:rsidR="00764E93" w:rsidRPr="00E044E1" w:rsidRDefault="00F775D9" w:rsidP="00F77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A50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5-.11 классы: диктанты / сост. Г.П. Попова.-  Волгоград: Учитель, 2008 </w:t>
      </w:r>
      <w:r w:rsidR="00764E93" w:rsidRPr="00E044E1">
        <w:rPr>
          <w:rFonts w:ascii="Times New Roman" w:hAnsi="Times New Roman"/>
          <w:color w:val="000000"/>
          <w:sz w:val="24"/>
          <w:szCs w:val="24"/>
        </w:rPr>
        <w:t xml:space="preserve">Русский язык. </w:t>
      </w:r>
    </w:p>
    <w:p w:rsidR="00764E93" w:rsidRDefault="00764E93" w:rsidP="0076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 техническое  обеспечение  </w:t>
      </w:r>
    </w:p>
    <w:p w:rsidR="00764E93" w:rsidRDefault="00764E93" w:rsidP="0076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Учебное оборудование </w:t>
      </w:r>
    </w:p>
    <w:p w:rsidR="00764E93" w:rsidRPr="00641486" w:rsidRDefault="00764E93" w:rsidP="0076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486">
        <w:rPr>
          <w:rFonts w:ascii="Times New Roman" w:hAnsi="Times New Roman"/>
          <w:sz w:val="24"/>
          <w:szCs w:val="24"/>
        </w:rPr>
        <w:t>Парты, стулья, стол</w:t>
      </w:r>
      <w:proofErr w:type="gramStart"/>
      <w:r w:rsidRPr="0064148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1486">
        <w:rPr>
          <w:rFonts w:ascii="Times New Roman" w:hAnsi="Times New Roman"/>
          <w:sz w:val="24"/>
          <w:szCs w:val="24"/>
        </w:rPr>
        <w:t xml:space="preserve"> шкаф </w:t>
      </w:r>
    </w:p>
    <w:p w:rsidR="00764E93" w:rsidRDefault="00764E93" w:rsidP="00764E9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Компьютерная техника и интерактивное оборудование</w:t>
      </w:r>
    </w:p>
    <w:p w:rsidR="00764E93" w:rsidRDefault="00764E93" w:rsidP="00764E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1486">
        <w:rPr>
          <w:rFonts w:ascii="Times New Roman" w:hAnsi="Times New Roman"/>
          <w:bCs/>
          <w:color w:val="000000"/>
          <w:sz w:val="24"/>
          <w:szCs w:val="24"/>
        </w:rPr>
        <w:t>Проектор, экран, компьютер</w:t>
      </w:r>
    </w:p>
    <w:p w:rsidR="00764E93" w:rsidRPr="00641486" w:rsidRDefault="00764E93" w:rsidP="00764E9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1486">
        <w:rPr>
          <w:rFonts w:ascii="Times New Roman" w:hAnsi="Times New Roman"/>
          <w:b/>
          <w:bCs/>
          <w:color w:val="000000"/>
          <w:sz w:val="24"/>
          <w:szCs w:val="24"/>
        </w:rPr>
        <w:t>Основные ЭОР</w:t>
      </w:r>
      <w:proofErr w:type="gramStart"/>
      <w:r w:rsidRPr="00641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148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применяемые  в изучении предмета </w:t>
      </w:r>
    </w:p>
    <w:p w:rsidR="00764E93" w:rsidRDefault="00764E93" w:rsidP="00764E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ЭОР </w:t>
      </w:r>
    </w:p>
    <w:p w:rsidR="00764E93" w:rsidRPr="009F0915" w:rsidRDefault="00F775D9" w:rsidP="00764E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 язык  8</w:t>
      </w:r>
      <w:r w:rsidR="00764E93" w:rsidRPr="009F0915">
        <w:rPr>
          <w:rFonts w:ascii="Times New Roman" w:hAnsi="Times New Roman"/>
          <w:color w:val="000000"/>
          <w:sz w:val="24"/>
          <w:szCs w:val="24"/>
        </w:rPr>
        <w:t xml:space="preserve">  класс [Электронный ресурс] поурочные планы по учебникам Л.А. </w:t>
      </w:r>
      <w:proofErr w:type="spellStart"/>
      <w:r w:rsidR="00764E93" w:rsidRPr="009F0915">
        <w:rPr>
          <w:rFonts w:ascii="Times New Roman" w:hAnsi="Times New Roman"/>
          <w:color w:val="000000"/>
          <w:sz w:val="24"/>
          <w:szCs w:val="24"/>
        </w:rPr>
        <w:t>Тростенцовой</w:t>
      </w:r>
      <w:proofErr w:type="spellEnd"/>
      <w:r w:rsidR="00764E93" w:rsidRPr="009F091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64E93" w:rsidRPr="009F0915">
        <w:rPr>
          <w:rFonts w:ascii="Times New Roman" w:hAnsi="Times New Roman"/>
          <w:color w:val="000000"/>
          <w:sz w:val="24"/>
          <w:szCs w:val="24"/>
        </w:rPr>
        <w:t>Т.А.</w:t>
      </w:r>
      <w:r>
        <w:rPr>
          <w:rFonts w:ascii="Times New Roman" w:hAnsi="Times New Roman"/>
          <w:color w:val="000000"/>
          <w:sz w:val="24"/>
          <w:szCs w:val="24"/>
        </w:rPr>
        <w:t>Баранова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М.Т </w:t>
      </w:r>
      <w:r w:rsidR="00764E93" w:rsidRPr="009F0915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др. – Волгоград.: Учитель, 2013</w:t>
      </w:r>
      <w:r w:rsidR="00764E93" w:rsidRPr="009F0915">
        <w:rPr>
          <w:rFonts w:ascii="Times New Roman" w:hAnsi="Times New Roman"/>
          <w:color w:val="000000"/>
          <w:sz w:val="24"/>
          <w:szCs w:val="24"/>
        </w:rPr>
        <w:t xml:space="preserve">. – 1 </w:t>
      </w:r>
      <w:proofErr w:type="spellStart"/>
      <w:r w:rsidR="00764E93" w:rsidRPr="009F0915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="00764E93" w:rsidRPr="009F0915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764E93" w:rsidRPr="009F0915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764E93" w:rsidRPr="009F0915">
        <w:rPr>
          <w:rFonts w:ascii="Times New Roman" w:hAnsi="Times New Roman"/>
          <w:color w:val="000000"/>
          <w:sz w:val="24"/>
          <w:szCs w:val="24"/>
        </w:rPr>
        <w:t xml:space="preserve">. диск (CD-ROM). – </w:t>
      </w:r>
      <w:proofErr w:type="spellStart"/>
      <w:r w:rsidR="00764E93" w:rsidRPr="009F0915">
        <w:rPr>
          <w:rFonts w:ascii="Times New Roman" w:hAnsi="Times New Roman"/>
          <w:color w:val="000000"/>
          <w:sz w:val="24"/>
          <w:szCs w:val="24"/>
        </w:rPr>
        <w:t>Загл</w:t>
      </w:r>
      <w:proofErr w:type="spellEnd"/>
      <w:r w:rsidR="00764E93" w:rsidRPr="009F0915">
        <w:rPr>
          <w:rFonts w:ascii="Times New Roman" w:hAnsi="Times New Roman"/>
          <w:color w:val="000000"/>
          <w:sz w:val="24"/>
          <w:szCs w:val="24"/>
        </w:rPr>
        <w:t>. с экрана.</w:t>
      </w:r>
    </w:p>
    <w:p w:rsidR="00764E93" w:rsidRDefault="00764E93" w:rsidP="00764E9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Интернет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–р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есурсы</w:t>
      </w:r>
    </w:p>
    <w:p w:rsidR="00764E93" w:rsidRPr="00E044E1" w:rsidRDefault="00764E93" w:rsidP="00764E93">
      <w:pPr>
        <w:spacing w:after="0" w:line="240" w:lineRule="auto"/>
        <w:jc w:val="both"/>
        <w:rPr>
          <w:rStyle w:val="c58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44E1">
        <w:rPr>
          <w:rStyle w:val="c58"/>
          <w:rFonts w:ascii="Times New Roman" w:hAnsi="Times New Roman"/>
          <w:sz w:val="24"/>
          <w:szCs w:val="24"/>
        </w:rPr>
        <w:t xml:space="preserve">Образовательный сайт </w:t>
      </w:r>
    </w:p>
    <w:p w:rsidR="00764E93" w:rsidRPr="00E044E1" w:rsidRDefault="00764E93" w:rsidP="00764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4E1">
        <w:rPr>
          <w:rStyle w:val="c58"/>
          <w:rFonts w:ascii="Times New Roman" w:hAnsi="Times New Roman"/>
          <w:sz w:val="24"/>
          <w:szCs w:val="24"/>
        </w:rPr>
        <w:t xml:space="preserve">Материалы сайта </w:t>
      </w:r>
      <w:proofErr w:type="spellStart"/>
      <w:r w:rsidRPr="00E044E1">
        <w:rPr>
          <w:rStyle w:val="c58"/>
          <w:rFonts w:ascii="Times New Roman" w:hAnsi="Times New Roman"/>
          <w:sz w:val="24"/>
          <w:szCs w:val="24"/>
        </w:rPr>
        <w:t>Инфоурок</w:t>
      </w:r>
      <w:proofErr w:type="spellEnd"/>
      <w:r w:rsidRPr="00E044E1">
        <w:rPr>
          <w:rStyle w:val="c58"/>
          <w:rFonts w:ascii="Times New Roman" w:hAnsi="Times New Roman"/>
          <w:sz w:val="24"/>
          <w:szCs w:val="24"/>
        </w:rPr>
        <w:t>.</w:t>
      </w:r>
    </w:p>
    <w:p w:rsidR="00764E93" w:rsidRPr="009F0915" w:rsidRDefault="00764E93" w:rsidP="00764E93">
      <w:pPr>
        <w:spacing w:after="0" w:line="240" w:lineRule="auto"/>
        <w:jc w:val="both"/>
        <w:rPr>
          <w:rStyle w:val="c58"/>
          <w:rFonts w:ascii="Times New Roman" w:hAnsi="Times New Roman"/>
          <w:color w:val="0000FF"/>
          <w:sz w:val="24"/>
          <w:szCs w:val="24"/>
        </w:rPr>
      </w:pPr>
      <w:r w:rsidRPr="009F0915">
        <w:rPr>
          <w:rStyle w:val="c58"/>
          <w:rFonts w:ascii="Times New Roman" w:hAnsi="Times New Roman"/>
          <w:sz w:val="24"/>
          <w:szCs w:val="24"/>
        </w:rPr>
        <w:t xml:space="preserve">Образовательный сайт Е.А. Захарьиной  </w:t>
      </w:r>
      <w:hyperlink r:id="rId10" w:history="1">
        <w:r w:rsidRPr="009F0915">
          <w:rPr>
            <w:rStyle w:val="af0"/>
            <w:rFonts w:ascii="Times New Roman" w:hAnsi="Times New Roman"/>
            <w:sz w:val="24"/>
            <w:szCs w:val="24"/>
          </w:rPr>
          <w:t>http://www.saharina.ru/lit_tests/</w:t>
        </w:r>
      </w:hyperlink>
    </w:p>
    <w:p w:rsidR="00764E93" w:rsidRPr="00324617" w:rsidRDefault="00764E93" w:rsidP="00764E93">
      <w:pPr>
        <w:tabs>
          <w:tab w:val="num" w:pos="360"/>
        </w:tabs>
        <w:jc w:val="center"/>
        <w:rPr>
          <w:b/>
        </w:rPr>
      </w:pPr>
    </w:p>
    <w:p w:rsidR="00764E93" w:rsidRPr="00E044E1" w:rsidRDefault="00764E93" w:rsidP="0076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E93" w:rsidRDefault="00764E93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E1B" w:rsidRDefault="000A6E1B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5D9" w:rsidRDefault="00F775D9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444" w:rsidRDefault="00B14444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444" w:rsidRDefault="00B14444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444" w:rsidRDefault="00B14444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444" w:rsidRDefault="00B14444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4E93" w:rsidRPr="00E044E1" w:rsidRDefault="00764E93" w:rsidP="00764E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у учащимся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обучающимся </w:t>
      </w:r>
      <w:r w:rsidRPr="00E044E1">
        <w:rPr>
          <w:rFonts w:ascii="Times New Roman" w:hAnsi="Times New Roman"/>
          <w:b/>
          <w:sz w:val="24"/>
          <w:szCs w:val="24"/>
        </w:rPr>
        <w:t>по данной программе.</w:t>
      </w:r>
    </w:p>
    <w:p w:rsidR="00764E93" w:rsidRPr="00E044E1" w:rsidRDefault="00764E93" w:rsidP="00764E93">
      <w:pPr>
        <w:shd w:val="clear" w:color="auto" w:fill="FFFFFF"/>
        <w:spacing w:before="280" w:after="280"/>
        <w:ind w:left="660"/>
        <w:rPr>
          <w:rFonts w:ascii="Times New Roman" w:hAnsi="Times New Roman"/>
          <w:b/>
          <w:bCs/>
          <w:sz w:val="24"/>
          <w:szCs w:val="24"/>
        </w:rPr>
      </w:pPr>
      <w:r w:rsidRPr="00E044E1">
        <w:rPr>
          <w:rFonts w:ascii="Times New Roman" w:hAnsi="Times New Roman"/>
          <w:b/>
          <w:sz w:val="24"/>
          <w:szCs w:val="24"/>
        </w:rPr>
        <w:t xml:space="preserve">Учащиеся </w:t>
      </w:r>
      <w:r w:rsidR="000A6E1B">
        <w:rPr>
          <w:rFonts w:ascii="Times New Roman" w:hAnsi="Times New Roman"/>
          <w:b/>
          <w:bCs/>
          <w:sz w:val="24"/>
          <w:szCs w:val="24"/>
        </w:rPr>
        <w:t xml:space="preserve">должны знать: </w:t>
      </w:r>
    </w:p>
    <w:p w:rsidR="00764E93" w:rsidRPr="00764E93" w:rsidRDefault="00764E93" w:rsidP="00764E93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93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764E93" w:rsidRPr="00764E93" w:rsidRDefault="00764E93" w:rsidP="00764E93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93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764E93" w:rsidRPr="00764E93" w:rsidRDefault="00764E93" w:rsidP="00764E93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93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пользоваться  синтаксическими  синонимами  в  соответствии с содержанием и стилем речи;</w:t>
      </w:r>
    </w:p>
    <w:p w:rsidR="00764E93" w:rsidRPr="00764E93" w:rsidRDefault="00764E93" w:rsidP="00764E93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93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соблюдать нормы литературного языка в пределах изученного материала.</w:t>
      </w:r>
    </w:p>
    <w:p w:rsidR="00764E93" w:rsidRPr="00E044E1" w:rsidRDefault="00764E93" w:rsidP="00764E93">
      <w:pPr>
        <w:shd w:val="clear" w:color="auto" w:fill="FFFFFF"/>
        <w:spacing w:after="280"/>
        <w:rPr>
          <w:rFonts w:ascii="Times New Roman" w:hAnsi="Times New Roman"/>
          <w:b/>
          <w:bCs/>
          <w:sz w:val="24"/>
          <w:szCs w:val="24"/>
        </w:rPr>
      </w:pPr>
      <w:r w:rsidRPr="00E044E1">
        <w:rPr>
          <w:rFonts w:ascii="Times New Roman" w:hAnsi="Times New Roman"/>
          <w:b/>
          <w:bCs/>
          <w:sz w:val="24"/>
          <w:szCs w:val="24"/>
        </w:rPr>
        <w:t xml:space="preserve">         должны уметь: </w:t>
      </w:r>
      <w:r w:rsidRPr="00E044E1">
        <w:rPr>
          <w:rFonts w:ascii="Times New Roman" w:hAnsi="Times New Roman"/>
          <w:b/>
          <w:bCs/>
          <w:sz w:val="24"/>
          <w:szCs w:val="24"/>
        </w:rPr>
        <w:softHyphen/>
      </w:r>
      <w:r w:rsidRPr="00E044E1">
        <w:rPr>
          <w:rFonts w:ascii="Times New Roman" w:hAnsi="Times New Roman"/>
          <w:b/>
          <w:bCs/>
          <w:sz w:val="24"/>
          <w:szCs w:val="24"/>
        </w:rPr>
        <w:softHyphen/>
      </w:r>
      <w:r w:rsidRPr="00E044E1">
        <w:rPr>
          <w:rFonts w:ascii="Times New Roman" w:hAnsi="Times New Roman"/>
          <w:b/>
          <w:bCs/>
          <w:sz w:val="24"/>
          <w:szCs w:val="24"/>
        </w:rPr>
        <w:softHyphen/>
      </w:r>
      <w:r w:rsidRPr="00E044E1">
        <w:rPr>
          <w:rFonts w:ascii="Times New Roman" w:hAnsi="Times New Roman"/>
          <w:b/>
          <w:bCs/>
          <w:sz w:val="24"/>
          <w:szCs w:val="24"/>
        </w:rPr>
        <w:softHyphen/>
      </w:r>
    </w:p>
    <w:p w:rsidR="000A6E1B" w:rsidRPr="000A6E1B" w:rsidRDefault="000A6E1B" w:rsidP="000A6E1B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изученными правилами;</w:t>
      </w:r>
    </w:p>
    <w:p w:rsidR="000A6E1B" w:rsidRPr="000A6E1B" w:rsidRDefault="000A6E1B" w:rsidP="000A6E1B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вводных словах и предложениях;</w:t>
      </w:r>
    </w:p>
    <w:p w:rsidR="000A6E1B" w:rsidRDefault="000A6E1B" w:rsidP="000A6E1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 тире в нужных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подлежащими и сказуемыми;</w:t>
      </w:r>
    </w:p>
    <w:p w:rsidR="000A6E1B" w:rsidRDefault="000A6E1B" w:rsidP="000A6E1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словах изученные орфограммы, обосновывать их выбор, правильно писать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 с изученными орфограммами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0A6E1B" w:rsidRDefault="000A6E1B" w:rsidP="000A6E1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равильно писать изученные в 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5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слова с непроверяемыми орфограммами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4E93" w:rsidRPr="000A6E1B" w:rsidRDefault="000A6E1B" w:rsidP="000A6E1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4E93" w:rsidRPr="00E044E1">
        <w:rPr>
          <w:rFonts w:ascii="Times New Roman" w:hAnsi="Times New Roman"/>
          <w:sz w:val="24"/>
          <w:szCs w:val="24"/>
        </w:rPr>
        <w:t>осуществлять речевой самоконтроль; оценивать устные и письменны</w:t>
      </w:r>
      <w:r>
        <w:rPr>
          <w:rFonts w:ascii="Times New Roman" w:hAnsi="Times New Roman"/>
          <w:sz w:val="24"/>
          <w:szCs w:val="24"/>
        </w:rPr>
        <w:t xml:space="preserve">е высказывания;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тип и стиль текста.</w:t>
      </w:r>
    </w:p>
    <w:p w:rsidR="00764E93" w:rsidRPr="00E044E1" w:rsidRDefault="00764E93" w:rsidP="00764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4E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E044E1"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 в практической деятельности  и повседневной жизни</w:t>
      </w:r>
    </w:p>
    <w:p w:rsidR="000A6E1B" w:rsidRPr="000A6E1B" w:rsidRDefault="000A6E1B" w:rsidP="000A6E1B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одробно и выборочно излагать повествовательные тексты с элементами описания местности, памятников.</w:t>
      </w:r>
    </w:p>
    <w:p w:rsidR="000A6E1B" w:rsidRPr="000A6E1B" w:rsidRDefault="000A6E1B" w:rsidP="000A6E1B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</w:t>
      </w:r>
    </w:p>
    <w:p w:rsidR="000A6E1B" w:rsidRPr="000A6E1B" w:rsidRDefault="000A6E1B" w:rsidP="000A6E1B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0A6E1B" w:rsidRPr="000A6E1B" w:rsidRDefault="000A6E1B" w:rsidP="000A6E1B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A6E1B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просто и в то же время выразительно выступать перед слушателями по общественно важным проблемам.</w:t>
      </w:r>
    </w:p>
    <w:p w:rsidR="00764E93" w:rsidRPr="00E044E1" w:rsidRDefault="00764E93" w:rsidP="0076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4E93" w:rsidRPr="00E044E1" w:rsidRDefault="00764E93" w:rsidP="00764E9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44E1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70A7E" w:rsidRDefault="00070A7E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70A7E" w:rsidRDefault="00070A7E" w:rsidP="005D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A4E76" w:rsidRPr="00EE14F7" w:rsidRDefault="00BA4E76" w:rsidP="005D6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E76" w:rsidRPr="00EE14F7" w:rsidRDefault="00BA4E76" w:rsidP="005D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ABF" w:rsidRDefault="00C55ABF" w:rsidP="005D61C7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051F" w:rsidRDefault="0051051F" w:rsidP="005D61C7">
      <w:pPr>
        <w:widowControl w:val="0"/>
      </w:pPr>
    </w:p>
    <w:sectPr w:rsidR="0051051F" w:rsidSect="00C55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5F" w:rsidRDefault="0038795F" w:rsidP="00EB5159">
      <w:pPr>
        <w:spacing w:after="0" w:line="240" w:lineRule="auto"/>
      </w:pPr>
      <w:r>
        <w:separator/>
      </w:r>
    </w:p>
  </w:endnote>
  <w:endnote w:type="continuationSeparator" w:id="0">
    <w:p w:rsidR="0038795F" w:rsidRDefault="0038795F" w:rsidP="00E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5F" w:rsidRDefault="0038795F" w:rsidP="00EB5159">
      <w:pPr>
        <w:spacing w:after="0" w:line="240" w:lineRule="auto"/>
      </w:pPr>
      <w:r>
        <w:separator/>
      </w:r>
    </w:p>
  </w:footnote>
  <w:footnote w:type="continuationSeparator" w:id="0">
    <w:p w:rsidR="0038795F" w:rsidRDefault="0038795F" w:rsidP="00EB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6140"/>
    </w:sdtPr>
    <w:sdtEndPr/>
    <w:sdtContent>
      <w:p w:rsidR="00926C62" w:rsidRDefault="002B76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D0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26C62" w:rsidRDefault="00926C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10C5E73"/>
    <w:multiLevelType w:val="hybridMultilevel"/>
    <w:tmpl w:val="4024F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517A8"/>
    <w:multiLevelType w:val="singleLevel"/>
    <w:tmpl w:val="D32607C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2561CFC"/>
    <w:multiLevelType w:val="hybridMultilevel"/>
    <w:tmpl w:val="5FB6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F7255"/>
    <w:multiLevelType w:val="hybridMultilevel"/>
    <w:tmpl w:val="CDC6D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767AE"/>
    <w:multiLevelType w:val="hybridMultilevel"/>
    <w:tmpl w:val="8854A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A786E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14D4A"/>
    <w:multiLevelType w:val="hybridMultilevel"/>
    <w:tmpl w:val="98A67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75AC4"/>
    <w:multiLevelType w:val="hybridMultilevel"/>
    <w:tmpl w:val="A7E48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93B20"/>
    <w:multiLevelType w:val="hybridMultilevel"/>
    <w:tmpl w:val="F1CE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72529"/>
    <w:multiLevelType w:val="hybridMultilevel"/>
    <w:tmpl w:val="8744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56013"/>
    <w:multiLevelType w:val="hybridMultilevel"/>
    <w:tmpl w:val="B3402176"/>
    <w:lvl w:ilvl="0" w:tplc="7D48C64A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150312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3E58"/>
    <w:multiLevelType w:val="hybridMultilevel"/>
    <w:tmpl w:val="12049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5A22"/>
    <w:multiLevelType w:val="hybridMultilevel"/>
    <w:tmpl w:val="6AD6F39E"/>
    <w:lvl w:ilvl="0" w:tplc="72105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B59C8"/>
    <w:multiLevelType w:val="hybridMultilevel"/>
    <w:tmpl w:val="3A44A938"/>
    <w:lvl w:ilvl="0" w:tplc="04190005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20">
    <w:nsid w:val="6E6B45CD"/>
    <w:multiLevelType w:val="hybridMultilevel"/>
    <w:tmpl w:val="093A3A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7ED9"/>
    <w:multiLevelType w:val="hybridMultilevel"/>
    <w:tmpl w:val="32E6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22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4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20"/>
  </w:num>
  <w:num w:numId="20">
    <w:abstractNumId w:val="8"/>
  </w:num>
  <w:num w:numId="21">
    <w:abstractNumId w:val="1"/>
  </w:num>
  <w:num w:numId="22">
    <w:abstractNumId w:val="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65"/>
    <w:rsid w:val="00000C68"/>
    <w:rsid w:val="000146D1"/>
    <w:rsid w:val="00014DB5"/>
    <w:rsid w:val="0002337F"/>
    <w:rsid w:val="000266B6"/>
    <w:rsid w:val="00051168"/>
    <w:rsid w:val="00055E19"/>
    <w:rsid w:val="00070A7E"/>
    <w:rsid w:val="000771E2"/>
    <w:rsid w:val="000828B0"/>
    <w:rsid w:val="000A058F"/>
    <w:rsid w:val="000A531A"/>
    <w:rsid w:val="000A6E1B"/>
    <w:rsid w:val="000B62AB"/>
    <w:rsid w:val="000D584F"/>
    <w:rsid w:val="00115A55"/>
    <w:rsid w:val="0013708A"/>
    <w:rsid w:val="00140F31"/>
    <w:rsid w:val="001E086C"/>
    <w:rsid w:val="001E0EA8"/>
    <w:rsid w:val="001F38C1"/>
    <w:rsid w:val="002027C3"/>
    <w:rsid w:val="002550AB"/>
    <w:rsid w:val="00277CFD"/>
    <w:rsid w:val="002925EF"/>
    <w:rsid w:val="002928C3"/>
    <w:rsid w:val="002A17AA"/>
    <w:rsid w:val="002B76FF"/>
    <w:rsid w:val="002C4559"/>
    <w:rsid w:val="002D6328"/>
    <w:rsid w:val="002E4742"/>
    <w:rsid w:val="002E6733"/>
    <w:rsid w:val="002F1D42"/>
    <w:rsid w:val="00316BAC"/>
    <w:rsid w:val="00322E72"/>
    <w:rsid w:val="00323EDF"/>
    <w:rsid w:val="00346A37"/>
    <w:rsid w:val="00347759"/>
    <w:rsid w:val="0035331A"/>
    <w:rsid w:val="00362087"/>
    <w:rsid w:val="00373772"/>
    <w:rsid w:val="0038795F"/>
    <w:rsid w:val="00392791"/>
    <w:rsid w:val="0039774D"/>
    <w:rsid w:val="003B77E8"/>
    <w:rsid w:val="003D4A50"/>
    <w:rsid w:val="003E4A25"/>
    <w:rsid w:val="004444E6"/>
    <w:rsid w:val="004565E6"/>
    <w:rsid w:val="004625A4"/>
    <w:rsid w:val="0047137F"/>
    <w:rsid w:val="00471C9F"/>
    <w:rsid w:val="004760A9"/>
    <w:rsid w:val="00480348"/>
    <w:rsid w:val="004B0F7C"/>
    <w:rsid w:val="004B6060"/>
    <w:rsid w:val="004D636E"/>
    <w:rsid w:val="005071FA"/>
    <w:rsid w:val="0051051F"/>
    <w:rsid w:val="0053435C"/>
    <w:rsid w:val="00561FEF"/>
    <w:rsid w:val="00567AEE"/>
    <w:rsid w:val="00575070"/>
    <w:rsid w:val="00587735"/>
    <w:rsid w:val="005A4CC6"/>
    <w:rsid w:val="005B716E"/>
    <w:rsid w:val="005C02F1"/>
    <w:rsid w:val="005C4E96"/>
    <w:rsid w:val="005C62E0"/>
    <w:rsid w:val="005D61C7"/>
    <w:rsid w:val="005E1D21"/>
    <w:rsid w:val="005F0142"/>
    <w:rsid w:val="005F252E"/>
    <w:rsid w:val="006562D7"/>
    <w:rsid w:val="00684208"/>
    <w:rsid w:val="006A39DE"/>
    <w:rsid w:val="006A7F40"/>
    <w:rsid w:val="006C37C9"/>
    <w:rsid w:val="006F3C0A"/>
    <w:rsid w:val="007406AD"/>
    <w:rsid w:val="00740982"/>
    <w:rsid w:val="007414A9"/>
    <w:rsid w:val="00743AE4"/>
    <w:rsid w:val="00755D04"/>
    <w:rsid w:val="00756CEA"/>
    <w:rsid w:val="00764E93"/>
    <w:rsid w:val="00786D41"/>
    <w:rsid w:val="007A0D13"/>
    <w:rsid w:val="007A6637"/>
    <w:rsid w:val="007B2434"/>
    <w:rsid w:val="007B3C15"/>
    <w:rsid w:val="007B4C7B"/>
    <w:rsid w:val="007B7C62"/>
    <w:rsid w:val="007C3BC2"/>
    <w:rsid w:val="007C619E"/>
    <w:rsid w:val="007C65D3"/>
    <w:rsid w:val="007D29C8"/>
    <w:rsid w:val="007F52A8"/>
    <w:rsid w:val="00803CDF"/>
    <w:rsid w:val="008105EB"/>
    <w:rsid w:val="00815AED"/>
    <w:rsid w:val="008528D8"/>
    <w:rsid w:val="00855688"/>
    <w:rsid w:val="008836CB"/>
    <w:rsid w:val="00897EAF"/>
    <w:rsid w:val="008B0EBA"/>
    <w:rsid w:val="008B1BCF"/>
    <w:rsid w:val="008E155A"/>
    <w:rsid w:val="008F1B03"/>
    <w:rsid w:val="00904254"/>
    <w:rsid w:val="00916D86"/>
    <w:rsid w:val="00926C62"/>
    <w:rsid w:val="00956F4C"/>
    <w:rsid w:val="0095740E"/>
    <w:rsid w:val="00962A98"/>
    <w:rsid w:val="00964CF4"/>
    <w:rsid w:val="0098679C"/>
    <w:rsid w:val="009A3AEB"/>
    <w:rsid w:val="009A5190"/>
    <w:rsid w:val="009B346A"/>
    <w:rsid w:val="009C2BF0"/>
    <w:rsid w:val="009C30E5"/>
    <w:rsid w:val="009C6D84"/>
    <w:rsid w:val="009F29F5"/>
    <w:rsid w:val="00A400D2"/>
    <w:rsid w:val="00A408CF"/>
    <w:rsid w:val="00A41A96"/>
    <w:rsid w:val="00A440B9"/>
    <w:rsid w:val="00A7279C"/>
    <w:rsid w:val="00A770F8"/>
    <w:rsid w:val="00A77ECA"/>
    <w:rsid w:val="00A835A0"/>
    <w:rsid w:val="00AB63C8"/>
    <w:rsid w:val="00AD6A9D"/>
    <w:rsid w:val="00AD7D2F"/>
    <w:rsid w:val="00B00E5B"/>
    <w:rsid w:val="00B14444"/>
    <w:rsid w:val="00B26601"/>
    <w:rsid w:val="00B451F3"/>
    <w:rsid w:val="00B4621F"/>
    <w:rsid w:val="00B66136"/>
    <w:rsid w:val="00B706B1"/>
    <w:rsid w:val="00B81520"/>
    <w:rsid w:val="00BA4E76"/>
    <w:rsid w:val="00BB282C"/>
    <w:rsid w:val="00BB727B"/>
    <w:rsid w:val="00BC689C"/>
    <w:rsid w:val="00BD2CB1"/>
    <w:rsid w:val="00BD7EC8"/>
    <w:rsid w:val="00C160F6"/>
    <w:rsid w:val="00C320EB"/>
    <w:rsid w:val="00C464D1"/>
    <w:rsid w:val="00C55802"/>
    <w:rsid w:val="00C55ABF"/>
    <w:rsid w:val="00C82130"/>
    <w:rsid w:val="00C945CA"/>
    <w:rsid w:val="00CA6A04"/>
    <w:rsid w:val="00CD4321"/>
    <w:rsid w:val="00CE164C"/>
    <w:rsid w:val="00D117B4"/>
    <w:rsid w:val="00D11F72"/>
    <w:rsid w:val="00D125AA"/>
    <w:rsid w:val="00D40097"/>
    <w:rsid w:val="00D46F73"/>
    <w:rsid w:val="00D62FB5"/>
    <w:rsid w:val="00D64069"/>
    <w:rsid w:val="00D66856"/>
    <w:rsid w:val="00D86259"/>
    <w:rsid w:val="00D93819"/>
    <w:rsid w:val="00DC2B0E"/>
    <w:rsid w:val="00DE4037"/>
    <w:rsid w:val="00DF0296"/>
    <w:rsid w:val="00DF4075"/>
    <w:rsid w:val="00DF4955"/>
    <w:rsid w:val="00DF7F15"/>
    <w:rsid w:val="00E071B9"/>
    <w:rsid w:val="00E13C5D"/>
    <w:rsid w:val="00E21DFA"/>
    <w:rsid w:val="00E25E9A"/>
    <w:rsid w:val="00E403FC"/>
    <w:rsid w:val="00E43139"/>
    <w:rsid w:val="00E55FAA"/>
    <w:rsid w:val="00E62C2B"/>
    <w:rsid w:val="00E845CB"/>
    <w:rsid w:val="00EB5159"/>
    <w:rsid w:val="00EB6654"/>
    <w:rsid w:val="00EC69CA"/>
    <w:rsid w:val="00EC747F"/>
    <w:rsid w:val="00ED187A"/>
    <w:rsid w:val="00EE3C90"/>
    <w:rsid w:val="00EF540D"/>
    <w:rsid w:val="00F22C8E"/>
    <w:rsid w:val="00F275A2"/>
    <w:rsid w:val="00F70585"/>
    <w:rsid w:val="00F775D9"/>
    <w:rsid w:val="00F81CB5"/>
    <w:rsid w:val="00F94ADC"/>
    <w:rsid w:val="00FA2663"/>
    <w:rsid w:val="00FA3565"/>
    <w:rsid w:val="00FA5964"/>
    <w:rsid w:val="00FA6703"/>
    <w:rsid w:val="00FA6BF4"/>
    <w:rsid w:val="00FC7154"/>
    <w:rsid w:val="00FD3E65"/>
    <w:rsid w:val="00FD7C36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E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E65"/>
    <w:pPr>
      <w:ind w:left="720"/>
      <w:contextualSpacing/>
    </w:pPr>
  </w:style>
  <w:style w:type="paragraph" w:styleId="a5">
    <w:name w:val="Balloon Text"/>
    <w:basedOn w:val="a"/>
    <w:link w:val="a6"/>
    <w:semiHidden/>
    <w:rsid w:val="00FD3E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D3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F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D3E65"/>
    <w:rPr>
      <w:b/>
      <w:bCs/>
    </w:rPr>
  </w:style>
  <w:style w:type="paragraph" w:customStyle="1" w:styleId="Web">
    <w:name w:val="Обычный (Web)"/>
    <w:basedOn w:val="a"/>
    <w:rsid w:val="00FD3E65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1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15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97EA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9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97E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97E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97EA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B77E8"/>
  </w:style>
  <w:style w:type="character" w:customStyle="1" w:styleId="af">
    <w:name w:val="Основной текст_"/>
    <w:link w:val="18"/>
    <w:uiPriority w:val="99"/>
    <w:locked/>
    <w:rsid w:val="00A408C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f"/>
    <w:uiPriority w:val="99"/>
    <w:rsid w:val="00A408CF"/>
    <w:pPr>
      <w:shd w:val="clear" w:color="auto" w:fill="FFFFFF"/>
      <w:spacing w:after="540" w:line="240" w:lineRule="atLeast"/>
      <w:ind w:hanging="19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c58">
    <w:name w:val="c58"/>
    <w:basedOn w:val="a0"/>
    <w:rsid w:val="00764E93"/>
    <w:rPr>
      <w:rFonts w:cs="Times New Roman"/>
    </w:rPr>
  </w:style>
  <w:style w:type="character" w:styleId="af0">
    <w:name w:val="Hyperlink"/>
    <w:basedOn w:val="a0"/>
    <w:uiPriority w:val="99"/>
    <w:rsid w:val="00764E93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055E19"/>
    <w:pPr>
      <w:tabs>
        <w:tab w:val="left" w:pos="70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E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E65"/>
    <w:pPr>
      <w:ind w:left="720"/>
      <w:contextualSpacing/>
    </w:pPr>
  </w:style>
  <w:style w:type="paragraph" w:styleId="a5">
    <w:name w:val="Balloon Text"/>
    <w:basedOn w:val="a"/>
    <w:link w:val="a6"/>
    <w:semiHidden/>
    <w:rsid w:val="00FD3E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D3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F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D3E65"/>
    <w:rPr>
      <w:b/>
      <w:bCs/>
    </w:rPr>
  </w:style>
  <w:style w:type="paragraph" w:customStyle="1" w:styleId="Web">
    <w:name w:val="Обычный (Web)"/>
    <w:basedOn w:val="a"/>
    <w:rsid w:val="00FD3E65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1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15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97EA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9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97E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97E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97EA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B77E8"/>
  </w:style>
  <w:style w:type="character" w:customStyle="1" w:styleId="af">
    <w:name w:val="Основной текст_"/>
    <w:link w:val="18"/>
    <w:uiPriority w:val="99"/>
    <w:locked/>
    <w:rsid w:val="00A408C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f"/>
    <w:uiPriority w:val="99"/>
    <w:rsid w:val="00A408CF"/>
    <w:pPr>
      <w:shd w:val="clear" w:color="auto" w:fill="FFFFFF"/>
      <w:spacing w:after="540" w:line="240" w:lineRule="atLeast"/>
      <w:ind w:hanging="19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c58">
    <w:name w:val="c58"/>
    <w:basedOn w:val="a0"/>
    <w:rsid w:val="00764E93"/>
    <w:rPr>
      <w:rFonts w:cs="Times New Roman"/>
    </w:rPr>
  </w:style>
  <w:style w:type="character" w:styleId="af0">
    <w:name w:val="Hyperlink"/>
    <w:basedOn w:val="a0"/>
    <w:uiPriority w:val="99"/>
    <w:rsid w:val="00764E93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055E19"/>
    <w:pPr>
      <w:tabs>
        <w:tab w:val="left" w:pos="70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harina.ru/lit_test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8D85-819A-4DF3-8D65-584ADE4F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cp:lastPrinted>2016-09-18T10:29:00Z</cp:lastPrinted>
  <dcterms:created xsi:type="dcterms:W3CDTF">2016-10-31T07:22:00Z</dcterms:created>
  <dcterms:modified xsi:type="dcterms:W3CDTF">2016-10-31T07:22:00Z</dcterms:modified>
</cp:coreProperties>
</file>