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43" w:rsidRDefault="00453643" w:rsidP="00453643">
      <w:pPr>
        <w:pStyle w:val="af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53643" w:rsidRDefault="00453643" w:rsidP="00453643">
      <w:pPr>
        <w:pStyle w:val="af5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язык».</w:t>
      </w:r>
    </w:p>
    <w:p w:rsidR="00453643" w:rsidRDefault="00453643" w:rsidP="00453643">
      <w:pPr>
        <w:pStyle w:val="af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общение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‒ главное средство языка. Роль языка в жизни людей. 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несловесных средств общения (жестов, мимики, поз, интонации). 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 представлений  о  различных  видах  и  формах общения (восприятия и передачи информации): в устной форме ‒ слушание и говорение, в письменной ‒ чтение и письмо.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создании собственных высказываний с опорой на рисунки, схемы, на основе наблюдений.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этикетных формул в различных ситуативных упражнениях (ситуации приветствия, прощания, обращения с вопросом, просьбой, извинения и др.).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Последовательный переход к осознанному, правильному,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как средство общения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Фонетика, орфоэпия и графика (18 ч)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и буквы русского языка. Различение гласных и согласных звуков. 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Твёрдые и мягкие согласные звуки. Обозначение мягких звуков на письме с помощью букв и, е, ё, ю, я, ь. Звонкие и глухие согласные звуки. Смыслоразличительная роль звуков.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Ударение. Смыслоразличительная роль ударения. Гласные ударные и безударные. Качественная характеристика звука (гласный ударный ‒ безударный, согласный твёрдый ‒ мягкий, звонкий ‒ глухой, парный ‒ непарный).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русского литературного языка.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равноотставленности штрихов, связного соединения двух букв. Закрепление самостоятельного выполнения правил гигиены письма.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над единообразным написанием безударных гласных в общих частях слов. Ознакомление с простейшими способами подбора проверочных слов (один ‒ много, много ‒ один). 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и его значение (лексика) (7 ч)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многозначных слов. Использование словарей для наведения справок о значении, происхождении и правописании слова.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и текст (4 ч)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Интонационная законченность предложения. Составление предложений из набора слов на определённую тему, правильное их оформление в устной и письменной речи.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 (9 ч)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применением на практике: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обозначение гласных после шипящих (жи ‒ ши, ча ‒ ща, чу ‒ щу и буквосочетаний чк, чн);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раздельное написание слов;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перенос слов по слогам без стечения согласных;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написание слов из словаря;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большая буква в начале предложения, знаки препинания в конце.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в течение года (2 ч)</w:t>
      </w:r>
    </w:p>
    <w:p w:rsidR="00453643" w:rsidRDefault="00453643" w:rsidP="00453643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Словарь: берёза, ветер, воробей, ворона, девочка, заяц, медведь, мороз, Москва, ребята, Россия, русский, собака, сорока, тетрадь, фамилия, хороший, язык, ученик, газета, город, класс, дорога, корова, деревня, пальто, карандаш, молоко, народ, январь, учитель, машина, яблоко, ягода, отец, дежурный, до свидания, рисовать, малина.</w:t>
      </w:r>
    </w:p>
    <w:p w:rsidR="00453643" w:rsidRDefault="00453643" w:rsidP="00453643">
      <w:pPr>
        <w:pStyle w:val="a4"/>
        <w:spacing w:before="0" w:beforeAutospacing="0" w:after="0" w:afterAutospacing="0"/>
        <w:ind w:left="720"/>
        <w:jc w:val="both"/>
      </w:pPr>
    </w:p>
    <w:p w:rsidR="00453643" w:rsidRDefault="00453643" w:rsidP="00453643">
      <w:pPr>
        <w:pStyle w:val="a4"/>
        <w:spacing w:before="0" w:beforeAutospacing="0" w:after="0" w:afterAutospacing="0"/>
        <w:ind w:left="720"/>
        <w:jc w:val="both"/>
      </w:pPr>
    </w:p>
    <w:p w:rsidR="00453643" w:rsidRDefault="00453643" w:rsidP="00453643">
      <w:pPr>
        <w:pStyle w:val="a4"/>
        <w:spacing w:before="0" w:beforeAutospacing="0" w:after="0" w:afterAutospacing="0"/>
        <w:ind w:left="720"/>
        <w:jc w:val="both"/>
      </w:pPr>
    </w:p>
    <w:p w:rsidR="00453643" w:rsidRDefault="00453643" w:rsidP="00453643">
      <w:pPr>
        <w:pStyle w:val="a4"/>
        <w:spacing w:before="0" w:beforeAutospacing="0" w:after="0" w:afterAutospacing="0"/>
        <w:ind w:left="720"/>
        <w:jc w:val="both"/>
      </w:pPr>
    </w:p>
    <w:p w:rsidR="00453643" w:rsidRDefault="00453643" w:rsidP="00453643">
      <w:pPr>
        <w:pStyle w:val="af5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35E0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53643" w:rsidRDefault="00453643" w:rsidP="00453643">
      <w:pPr>
        <w:pStyle w:val="af5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53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57"/>
        <w:gridCol w:w="1995"/>
        <w:gridCol w:w="1441"/>
        <w:gridCol w:w="881"/>
        <w:gridCol w:w="1697"/>
        <w:gridCol w:w="1431"/>
        <w:gridCol w:w="869"/>
        <w:gridCol w:w="1446"/>
        <w:gridCol w:w="618"/>
        <w:gridCol w:w="1499"/>
        <w:gridCol w:w="1647"/>
      </w:tblGrid>
      <w:tr w:rsidR="00453643" w:rsidTr="00E67723">
        <w:tc>
          <w:tcPr>
            <w:tcW w:w="42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№</w:t>
            </w:r>
          </w:p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раздела</w:t>
            </w:r>
          </w:p>
        </w:tc>
        <w:tc>
          <w:tcPr>
            <w:tcW w:w="67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Раздел</w:t>
            </w:r>
          </w:p>
        </w:tc>
        <w:tc>
          <w:tcPr>
            <w:tcW w:w="4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Количество часов</w:t>
            </w:r>
          </w:p>
        </w:tc>
        <w:tc>
          <w:tcPr>
            <w:tcW w:w="3412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в том числе на:</w:t>
            </w:r>
          </w:p>
        </w:tc>
      </w:tr>
      <w:tr w:rsidR="00453643" w:rsidTr="00E677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3643" w:rsidRDefault="00453643" w:rsidP="00E6772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3643" w:rsidRDefault="00453643" w:rsidP="00E6772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3643" w:rsidRDefault="00453643" w:rsidP="00E6772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</w:rPr>
              <w:t>уроки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диктант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к/диктант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тест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Словарный диктант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р/р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списывание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стартовая диагностика</w:t>
            </w:r>
          </w:p>
        </w:tc>
      </w:tr>
      <w:tr w:rsidR="00453643" w:rsidTr="00E67723"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Фонетика, орфоэпия и графика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 ч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453643" w:rsidTr="00E67723"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Слово и его значение (лексика)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 ч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53643" w:rsidTr="00E67723"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Предложение и текст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 ч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53643" w:rsidTr="00E67723"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Орфография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 ч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53643" w:rsidTr="00E67723"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Повторение изученного в течение года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453643" w:rsidTr="00E67723">
        <w:tc>
          <w:tcPr>
            <w:tcW w:w="11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Итого:</w:t>
            </w:r>
          </w:p>
        </w:tc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 ч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3643" w:rsidRDefault="00453643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</w:tbl>
    <w:p w:rsidR="00453643" w:rsidRPr="00AA5894" w:rsidRDefault="00453643" w:rsidP="00453643">
      <w:pPr>
        <w:pStyle w:val="af5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A589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язык».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</w:t>
      </w:r>
      <w:r w:rsidRPr="00AA5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643" w:rsidRPr="00AA5894" w:rsidRDefault="00453643" w:rsidP="0045364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понимание важности нового социального статуса «ученик»; </w:t>
      </w:r>
    </w:p>
    <w:p w:rsidR="00453643" w:rsidRPr="00AA5894" w:rsidRDefault="00453643" w:rsidP="0045364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453643" w:rsidRPr="00AA5894" w:rsidRDefault="00453643" w:rsidP="0045364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понимание нравственных норм, закрепленных в языке народа (на уровне, соответствующем возрасту);</w:t>
      </w:r>
    </w:p>
    <w:p w:rsidR="00453643" w:rsidRDefault="00453643" w:rsidP="0045364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учителем;</w:t>
      </w:r>
    </w:p>
    <w:p w:rsidR="00453643" w:rsidRPr="00AA5894" w:rsidRDefault="00453643" w:rsidP="0045364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общения людей.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Учащиеся получат возможность для формирования: </w:t>
      </w:r>
    </w:p>
    <w:p w:rsidR="00453643" w:rsidRPr="00AA5894" w:rsidRDefault="00453643" w:rsidP="00453643">
      <w:pPr>
        <w:pStyle w:val="af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восприятия русского языка как основной, главной части культуры русского народа, культуры России; </w:t>
      </w:r>
    </w:p>
    <w:p w:rsidR="00453643" w:rsidRPr="00AA5894" w:rsidRDefault="00453643" w:rsidP="00453643">
      <w:pPr>
        <w:pStyle w:val="af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lastRenderedPageBreak/>
        <w:t>осознание своей принадлежности народу, стране, чувства уважения к традициям, истории своего народа, своей семьи;</w:t>
      </w:r>
    </w:p>
    <w:p w:rsidR="00453643" w:rsidRPr="00AA5894" w:rsidRDefault="00453643" w:rsidP="00453643">
      <w:pPr>
        <w:pStyle w:val="af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познавательной мотивации, интереса к русскому языку как к родному; </w:t>
      </w:r>
    </w:p>
    <w:p w:rsidR="00453643" w:rsidRPr="00AA5894" w:rsidRDefault="00453643" w:rsidP="00453643">
      <w:pPr>
        <w:pStyle w:val="af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осознания слова, как средства языка, богатства и разнообразия слов и их значений в русском языке; внимания к мелодичности народной звучащей речи; </w:t>
      </w:r>
    </w:p>
    <w:p w:rsidR="00453643" w:rsidRPr="00AA5894" w:rsidRDefault="00453643" w:rsidP="00453643">
      <w:pPr>
        <w:pStyle w:val="af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понимания здоровьесберегающих аспектов жизни (режим дня, зарядка физическая и умственная, добрые отношения с природой, с людьми).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различать устную и письменную речь, а также основные языковые средства (слова, предложения, текст); 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интонировать различные по эмоциональной окрашенности предложения; 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различать звуки и буквы, различать гласные и согласные, звонкие и глухие, твердые и мягкие звуки; 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использовать при письме все способы буквенного обозначения мягких т твердых согласных; 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различать произношение и написание слов (простейшие случаи); 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производить слого-ударный и звуко-буквенный анализы слов простой конструкции;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жи-ши, ча-ща, чу-щу, чк, чн, об оформлении предложений на письме, правописание словарных слов  (</w:t>
      </w:r>
      <w:r w:rsidRPr="00AA5894">
        <w:rPr>
          <w:rFonts w:ascii="Times New Roman" w:hAnsi="Times New Roman" w:cs="Times New Roman"/>
          <w:b/>
          <w:i/>
          <w:sz w:val="24"/>
          <w:szCs w:val="24"/>
        </w:rPr>
        <w:t>берёза, ветер, воробей, ворона, девочка, заяц, медведь, мороз, Москва, ребята, Россия, русский, собака, сорока, тетрадь, ученик, фамилия, хороший, язык</w:t>
      </w:r>
      <w:r w:rsidRPr="00AA5894">
        <w:rPr>
          <w:rFonts w:ascii="Times New Roman" w:hAnsi="Times New Roman" w:cs="Times New Roman"/>
          <w:sz w:val="24"/>
          <w:szCs w:val="24"/>
        </w:rPr>
        <w:t>);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грамотно и каллиграфически правильно списывать и писать под диктовку тексты (объемом в 15-20 слов);</w:t>
      </w:r>
    </w:p>
    <w:p w:rsidR="00453643" w:rsidRPr="00AA5894" w:rsidRDefault="00453643" w:rsidP="00453643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выполнять основные гигиенические требования при письме.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Учащиеся получат возможность научиться: </w:t>
      </w:r>
    </w:p>
    <w:p w:rsidR="00453643" w:rsidRPr="00AA5894" w:rsidRDefault="00453643" w:rsidP="00453643">
      <w:pPr>
        <w:pStyle w:val="af5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453643" w:rsidRPr="00AA5894" w:rsidRDefault="00453643" w:rsidP="00453643">
      <w:pPr>
        <w:pStyle w:val="af5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непунктированном тексте, озаглавливать тексты; </w:t>
      </w:r>
    </w:p>
    <w:p w:rsidR="00453643" w:rsidRPr="00AA5894" w:rsidRDefault="00453643" w:rsidP="00453643">
      <w:pPr>
        <w:pStyle w:val="af5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составлять устные рассказы по картинке с ярко выраженной темой (3-5 предложений); </w:t>
      </w:r>
    </w:p>
    <w:p w:rsidR="00453643" w:rsidRPr="00AA5894" w:rsidRDefault="00453643" w:rsidP="00453643">
      <w:pPr>
        <w:pStyle w:val="af5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различать слова – названия предметов, слова – признаки предметов и слова – действия предметов; </w:t>
      </w:r>
    </w:p>
    <w:p w:rsidR="00453643" w:rsidRPr="00AA5894" w:rsidRDefault="00453643" w:rsidP="00453643">
      <w:pPr>
        <w:pStyle w:val="af5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453643" w:rsidRPr="00AA5894" w:rsidRDefault="00453643" w:rsidP="00453643">
      <w:pPr>
        <w:pStyle w:val="af5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находить родственные слова в группе предложенных слов. </w:t>
      </w:r>
    </w:p>
    <w:p w:rsidR="003167F8" w:rsidRDefault="003167F8" w:rsidP="00453643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167F8" w:rsidRDefault="003167F8" w:rsidP="00453643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  <w:u w:val="single"/>
        </w:rPr>
        <w:t>Учащиеся научатся на доступном уровне</w:t>
      </w:r>
      <w:r w:rsidRPr="00AA5894">
        <w:rPr>
          <w:rFonts w:ascii="Times New Roman" w:hAnsi="Times New Roman" w:cs="Times New Roman"/>
          <w:sz w:val="24"/>
          <w:szCs w:val="24"/>
        </w:rPr>
        <w:t>:</w:t>
      </w:r>
    </w:p>
    <w:p w:rsidR="00453643" w:rsidRPr="00AA5894" w:rsidRDefault="00453643" w:rsidP="00453643">
      <w:pPr>
        <w:pStyle w:val="af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организовывать свое рабочее место под руководством учителя;</w:t>
      </w:r>
    </w:p>
    <w:p w:rsidR="00453643" w:rsidRPr="00AA5894" w:rsidRDefault="00453643" w:rsidP="00453643">
      <w:pPr>
        <w:pStyle w:val="af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осуществлять контроль, используя способ сличения своей работы с заданным эталоном; </w:t>
      </w:r>
    </w:p>
    <w:p w:rsidR="00453643" w:rsidRPr="00AA5894" w:rsidRDefault="00453643" w:rsidP="00453643">
      <w:pPr>
        <w:pStyle w:val="af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вносит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453643" w:rsidRPr="00AA5894" w:rsidRDefault="00453643" w:rsidP="00453643">
      <w:pPr>
        <w:pStyle w:val="af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  <w:r w:rsidRPr="00AA5894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научиться:</w:t>
      </w:r>
    </w:p>
    <w:p w:rsidR="00453643" w:rsidRPr="00AA5894" w:rsidRDefault="00453643" w:rsidP="00453643">
      <w:pPr>
        <w:pStyle w:val="af5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понимать цель выполняемых действий; </w:t>
      </w:r>
    </w:p>
    <w:p w:rsidR="00453643" w:rsidRPr="00AA5894" w:rsidRDefault="00453643" w:rsidP="00453643">
      <w:pPr>
        <w:pStyle w:val="af5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>оценивать правильность выполнения задания;</w:t>
      </w:r>
    </w:p>
    <w:p w:rsidR="00453643" w:rsidRPr="00AA5894" w:rsidRDefault="00453643" w:rsidP="00453643">
      <w:pPr>
        <w:pStyle w:val="af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ориентироваться в учебнике (система обозначений, структура текста, рубрики, словарь, содержание);</w:t>
      </w:r>
    </w:p>
    <w:p w:rsidR="00453643" w:rsidRPr="00AA5894" w:rsidRDefault="00453643" w:rsidP="00453643">
      <w:pPr>
        <w:pStyle w:val="af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453643" w:rsidRPr="00AA5894" w:rsidRDefault="00453643" w:rsidP="00453643">
      <w:pPr>
        <w:pStyle w:val="af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</w:t>
      </w:r>
    </w:p>
    <w:p w:rsidR="00453643" w:rsidRPr="00AA5894" w:rsidRDefault="00453643" w:rsidP="00453643">
      <w:pPr>
        <w:pStyle w:val="af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моделировать различные языковые единицы (слово, предложение); </w:t>
      </w:r>
    </w:p>
    <w:p w:rsidR="00453643" w:rsidRPr="00AA5894" w:rsidRDefault="00453643" w:rsidP="00453643">
      <w:pPr>
        <w:pStyle w:val="af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использовать на доступном уровне логические приемы мышления (анализ, сравнение, классификацию, обобщение) на языковом материале.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научиться: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:rsidR="00453643" w:rsidRPr="00AA5894" w:rsidRDefault="00453643" w:rsidP="00453643">
      <w:pPr>
        <w:pStyle w:val="af5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использовать простейшие таблицы и схемы для решения конкретных языковых задач; </w:t>
      </w:r>
    </w:p>
    <w:p w:rsidR="00453643" w:rsidRPr="00AA5894" w:rsidRDefault="00453643" w:rsidP="00453643">
      <w:pPr>
        <w:pStyle w:val="af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>выделять существенную информацию из небольших читаемых текстов.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453643" w:rsidRPr="00AA5894" w:rsidRDefault="00453643" w:rsidP="00453643">
      <w:pPr>
        <w:pStyle w:val="af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выслушивать друг друга, договариваться, работая в паре; </w:t>
      </w:r>
    </w:p>
    <w:p w:rsidR="00453643" w:rsidRPr="00AA5894" w:rsidRDefault="00453643" w:rsidP="00453643">
      <w:pPr>
        <w:pStyle w:val="af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коллективном обсуждении учебной проблемы; </w:t>
      </w:r>
    </w:p>
    <w:p w:rsidR="00453643" w:rsidRPr="00AA5894" w:rsidRDefault="00453643" w:rsidP="00453643">
      <w:pPr>
        <w:pStyle w:val="af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sz w:val="24"/>
          <w:szCs w:val="24"/>
        </w:rPr>
        <w:t xml:space="preserve">соблюдать простейшие нормы речевого этикета: здороваться, прощаться, благодарить. 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научиться:</w:t>
      </w:r>
      <w:r w:rsidRPr="00A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3" w:rsidRPr="00AA5894" w:rsidRDefault="00453643" w:rsidP="00453643">
      <w:pPr>
        <w:pStyle w:val="af5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>выражать свои мысли с соответствующими возрасту полнотой и точностью;</w:t>
      </w:r>
    </w:p>
    <w:p w:rsidR="00453643" w:rsidRPr="00AA5894" w:rsidRDefault="00453643" w:rsidP="00453643">
      <w:pPr>
        <w:pStyle w:val="af5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 xml:space="preserve">быть терпимыми к другим мнениям, учитывать их в совместной работе, приходить к общему решению; </w:t>
      </w:r>
    </w:p>
    <w:p w:rsidR="00453643" w:rsidRPr="00AA5894" w:rsidRDefault="00453643" w:rsidP="00453643">
      <w:pPr>
        <w:pStyle w:val="af5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AA5894">
        <w:rPr>
          <w:rFonts w:ascii="Times New Roman" w:hAnsi="Times New Roman" w:cs="Times New Roman"/>
          <w:i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53643" w:rsidRPr="00AA5894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53643" w:rsidRDefault="00453643" w:rsidP="00453643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364677">
        <w:rPr>
          <w:b/>
        </w:rPr>
        <w:t>Учебно-методическое обеспечение</w:t>
      </w:r>
      <w:r>
        <w:rPr>
          <w:b/>
        </w:rPr>
        <w:t>.</w:t>
      </w:r>
    </w:p>
    <w:p w:rsidR="00453643" w:rsidRDefault="00453643" w:rsidP="00453643">
      <w:pPr>
        <w:pStyle w:val="a4"/>
        <w:spacing w:before="0" w:beforeAutospacing="0" w:after="0" w:afterAutospacing="0"/>
        <w:ind w:left="360"/>
        <w:jc w:val="both"/>
      </w:pPr>
      <w:r>
        <w:t>Наименование рабочих программ</w:t>
      </w:r>
    </w:p>
    <w:p w:rsidR="00453643" w:rsidRDefault="00C637DE" w:rsidP="00453643">
      <w:pPr>
        <w:pStyle w:val="ac"/>
      </w:pPr>
      <w:hyperlink r:id="rId7" w:tgtFrame="_blank" w:history="1">
        <w:r w:rsidR="00453643">
          <w:rPr>
            <w:rStyle w:val="afa"/>
            <w:color w:val="0077CC"/>
            <w:shd w:val="clear" w:color="auto" w:fill="FFFFFF"/>
          </w:rPr>
          <w:t>http://www.planetaznaniy.astrel.ru/support/digital/index</w:t>
        </w:r>
      </w:hyperlink>
    </w:p>
    <w:p w:rsidR="00453643" w:rsidRPr="003167F8" w:rsidRDefault="00453643" w:rsidP="003167F8">
      <w:pPr>
        <w:pStyle w:val="ac"/>
        <w:ind w:left="708"/>
      </w:pPr>
      <w:r>
        <w:t xml:space="preserve">Обучение в 1 классе по учебнику Т.М. Андриановой, В.А. Илюхиной: программа, методические рекомендации, поурочные разработки/ Т.М. </w:t>
      </w:r>
      <w:r w:rsidRPr="003167F8">
        <w:t>Андрианова, В.А. Илюхина. – М.: Астрель, 2015. - 191[1]с. - (Планета знаний).</w:t>
      </w:r>
    </w:p>
    <w:p w:rsidR="003167F8" w:rsidRDefault="003167F8" w:rsidP="003167F8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67F8">
        <w:rPr>
          <w:rFonts w:ascii="Times New Roman" w:hAnsi="Times New Roman" w:cs="Times New Roman"/>
          <w:sz w:val="24"/>
          <w:szCs w:val="24"/>
        </w:rPr>
        <w:t>«Русский язык»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 класс: рабочая программа и технологические карты уроков по учебнику </w:t>
      </w:r>
      <w:r w:rsidRPr="003167F8">
        <w:rPr>
          <w:rFonts w:ascii="Times New Roman" w:hAnsi="Times New Roman" w:cs="Times New Roman"/>
          <w:sz w:val="24"/>
          <w:szCs w:val="24"/>
        </w:rPr>
        <w:t xml:space="preserve">Т.М. Андриановой, В.А. Илюхиной </w:t>
      </w:r>
      <w:r>
        <w:rPr>
          <w:rFonts w:ascii="Times New Roman" w:hAnsi="Times New Roman"/>
          <w:sz w:val="24"/>
          <w:szCs w:val="24"/>
        </w:rPr>
        <w:t>/ сост. Н.В. Лободина. - Волгоград: Учитель, 2016. – 166 с.</w:t>
      </w:r>
    </w:p>
    <w:p w:rsidR="00453643" w:rsidRDefault="00453643" w:rsidP="003167F8">
      <w:pPr>
        <w:pStyle w:val="a4"/>
        <w:spacing w:before="0" w:beforeAutospacing="0" w:after="0" w:afterAutospacing="0"/>
        <w:ind w:left="708"/>
        <w:jc w:val="both"/>
      </w:pPr>
      <w:r>
        <w:t>Учебники</w:t>
      </w:r>
    </w:p>
    <w:p w:rsidR="00453643" w:rsidRDefault="00453643" w:rsidP="003167F8">
      <w:pPr>
        <w:pStyle w:val="ac"/>
        <w:ind w:left="348"/>
      </w:pPr>
      <w:r>
        <w:t>Т.М. Андрианова, В.А. Илюхина</w:t>
      </w:r>
    </w:p>
    <w:p w:rsidR="00453643" w:rsidRDefault="00453643" w:rsidP="003167F8">
      <w:pPr>
        <w:pStyle w:val="ac"/>
        <w:ind w:left="348"/>
      </w:pPr>
      <w:r>
        <w:rPr>
          <w:color w:val="000000"/>
        </w:rPr>
        <w:t xml:space="preserve">М.С. </w:t>
      </w:r>
      <w:r>
        <w:t xml:space="preserve">«Русский язык» </w:t>
      </w:r>
    </w:p>
    <w:p w:rsidR="00453643" w:rsidRDefault="00453643" w:rsidP="003167F8">
      <w:pPr>
        <w:pStyle w:val="a4"/>
        <w:spacing w:before="0" w:beforeAutospacing="0" w:after="0" w:afterAutospacing="0"/>
        <w:ind w:left="708"/>
        <w:jc w:val="both"/>
      </w:pPr>
      <w:r>
        <w:t>Учебно – методические пособия</w:t>
      </w:r>
    </w:p>
    <w:p w:rsidR="00453643" w:rsidRDefault="00453643" w:rsidP="003167F8">
      <w:pPr>
        <w:pStyle w:val="ac"/>
        <w:ind w:left="348"/>
        <w:rPr>
          <w:color w:val="000000"/>
        </w:rPr>
      </w:pPr>
      <w:r>
        <w:rPr>
          <w:rStyle w:val="apple-converted-space"/>
          <w:color w:val="000000"/>
          <w:shd w:val="clear" w:color="auto" w:fill="FFFFFF"/>
        </w:rPr>
        <w:t> </w:t>
      </w:r>
      <w:hyperlink r:id="rId8" w:tgtFrame="_blank" w:history="1">
        <w:r>
          <w:rPr>
            <w:rStyle w:val="afa"/>
            <w:color w:val="0077CC"/>
            <w:shd w:val="clear" w:color="auto" w:fill="FFFFFF"/>
          </w:rPr>
          <w:t>http://www.planetaznaniy.astrel.ru/support/digital/index</w:t>
        </w:r>
      </w:hyperlink>
    </w:p>
    <w:p w:rsidR="00453643" w:rsidRDefault="00453643" w:rsidP="003167F8">
      <w:pPr>
        <w:pStyle w:val="ac"/>
        <w:ind w:left="348"/>
        <w:rPr>
          <w:color w:val="000000"/>
        </w:rPr>
      </w:pPr>
      <w:r>
        <w:rPr>
          <w:color w:val="000000"/>
        </w:rPr>
        <w:t>Планета Знаний Русс. яз.  1- 2кл. Словарные слова Тренинговая  тет. (Узорова О.В., Нефедова Е.А.) ФГОС</w:t>
      </w:r>
    </w:p>
    <w:p w:rsidR="00453643" w:rsidRDefault="00453643" w:rsidP="003167F8">
      <w:pPr>
        <w:pStyle w:val="ac"/>
        <w:ind w:left="348"/>
        <w:rPr>
          <w:color w:val="000000"/>
        </w:rPr>
      </w:pPr>
      <w:r>
        <w:rPr>
          <w:color w:val="000000"/>
        </w:rPr>
        <w:t>Планета Знаний  Русс. яз.  1- 2кл. Гласные после шипящих жи-ши, ча-ща, чу-щу.  Тренинговая тет. (Узорова О.В., Нефедова Е.А.) ФГОС</w:t>
      </w:r>
    </w:p>
    <w:p w:rsidR="00453643" w:rsidRDefault="00453643" w:rsidP="003167F8">
      <w:pPr>
        <w:pStyle w:val="ac"/>
        <w:ind w:left="348"/>
        <w:rPr>
          <w:color w:val="000000"/>
        </w:rPr>
      </w:pPr>
      <w:r>
        <w:rPr>
          <w:color w:val="000000"/>
        </w:rPr>
        <w:t>Планета Знаний Русс. яз.  1- 2кл. Безударные гласные Тренинговая тет. (Узорова О.В., Нефедова Е.А.) ФГОС</w:t>
      </w:r>
    </w:p>
    <w:p w:rsidR="00453643" w:rsidRDefault="00453643" w:rsidP="003167F8">
      <w:pPr>
        <w:pStyle w:val="ac"/>
        <w:ind w:left="348"/>
        <w:rPr>
          <w:color w:val="000000"/>
        </w:rPr>
      </w:pPr>
      <w:r>
        <w:rPr>
          <w:color w:val="000000"/>
        </w:rPr>
        <w:lastRenderedPageBreak/>
        <w:t>1кл.  Планета Знаний  Русс. яз. Раб. тет. № 1 (Андрианова Т.М., Илюхина В.А.;М:АСТ/Астрель,15) ФГОС</w:t>
      </w:r>
    </w:p>
    <w:p w:rsidR="00453643" w:rsidRDefault="00453643" w:rsidP="003167F8">
      <w:pPr>
        <w:pStyle w:val="af5"/>
        <w:numPr>
          <w:ilvl w:val="0"/>
          <w:numId w:val="32"/>
        </w:numPr>
        <w:ind w:left="1210"/>
        <w:rPr>
          <w:rFonts w:ascii="Times New Roman" w:hAnsi="Times New Roman" w:cs="Times New Roman"/>
          <w:b/>
          <w:sz w:val="24"/>
          <w:szCs w:val="24"/>
        </w:rPr>
      </w:pPr>
      <w:r w:rsidRPr="003646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</w:t>
      </w:r>
    </w:p>
    <w:p w:rsidR="00453643" w:rsidRDefault="00453643" w:rsidP="00453643">
      <w:pPr>
        <w:pStyle w:val="af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(40 часов, 5 часов в неделю)</w:t>
      </w:r>
    </w:p>
    <w:p w:rsidR="00453643" w:rsidRPr="00364677" w:rsidRDefault="00453643" w:rsidP="00453643">
      <w:pPr>
        <w:pStyle w:val="af5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796"/>
        <w:gridCol w:w="1933"/>
        <w:gridCol w:w="2752"/>
        <w:gridCol w:w="2145"/>
        <w:gridCol w:w="2448"/>
        <w:gridCol w:w="1723"/>
        <w:gridCol w:w="859"/>
        <w:gridCol w:w="850"/>
      </w:tblGrid>
      <w:tr w:rsidR="0054160C" w:rsidRPr="00AA5894" w:rsidTr="001E6162">
        <w:trPr>
          <w:trHeight w:val="6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уроков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иды деятельности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E6162" w:rsidRPr="00AA5894" w:rsidTr="001E6162">
        <w:trPr>
          <w:trHeight w:val="276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52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Уч.с.3-5;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Р.Т.с.4-5.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Различать</w:t>
            </w:r>
            <w:r w:rsidRPr="00AA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 практическом уровне) случаи использования устной и письменной речи (собственной и чужой). </w:t>
            </w:r>
            <w:r w:rsidRPr="00AA58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Обсуждать</w:t>
            </w:r>
            <w:r w:rsidRPr="00AA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паре) возможности аудио-видеотехники сохранять и передавать речь. </w:t>
            </w:r>
            <w:r w:rsidRPr="00AA58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Наблюдать</w:t>
            </w:r>
            <w:r w:rsidRPr="00AA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словарными словами (система заданий). </w:t>
            </w:r>
            <w:r w:rsidRPr="00AA58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Узнавать</w:t>
            </w:r>
            <w:r w:rsidRPr="00AA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происхождении слов из этимологического словарика в конце учебника (система заданий). </w:t>
            </w:r>
            <w:r w:rsidRPr="00AA58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Запоминать</w:t>
            </w:r>
            <w:r w:rsidRPr="00AA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правильное произношение слов, предложенных в рубрике «Говори правильно!» (система </w:t>
            </w:r>
            <w:r w:rsidRPr="00AA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заданий).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что такое речь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отличие устной и письменной речи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владеть речевым поведением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различать случаи использования устной и письменной речи; обсуждать возможности аудио-, видеотехники сохранять и передавать речь;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И.-  наблюдать за словарными словами; узнавать о происхождении слов из этимологического словарика в учебнике; запоминать правильное произношение слов.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41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Уч.с.6-7;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Р.Т.с.6-7.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 и корректировать</w:t>
            </w:r>
            <w:r w:rsidRPr="00AA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с нарушенным порядком слов. </w:t>
            </w:r>
            <w:r w:rsidRPr="00AA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предложениях смысловые пропуски и ошибки в графическом оформлении предложений. </w:t>
            </w:r>
            <w:r w:rsidRPr="00AA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 w:rsidRPr="00AA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распространением предложения.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вычленять из предложения  слова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анализировать и корректировать предложения с нарушенным порядком слов; находить в предложениях смысловые пропуски и ошибки в графическом оформлении предложений; наблюдать за распространением предложений. Л.- понимают значение знаний для человека и принимают его.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Предложение и текст.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Р.Р. Обучающее сочинение по картинке. Уч.с.8-9;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Р.Т.с.8-9.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Соотносить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и заголовки к ним.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подходящий заголовок из ряда предложенных.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Анализировать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непунктированные и деформированные тексты.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рассказ с опорой на рисунок.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 из толкового словарика в конце учебника (система заданий).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оформления предложения на письме. Научатся: 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правильно списывать текст;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вычленять из текста предложения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соотносить тексты и заголовки к ним; выбирать наиболее подходящий заголовок из ряда предложенных; анализировать и восстанавливать   непунктированные и 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деформированные тексты; составлять устный рассказ с опорой на рисунок; И.- узнавать значение слов из толкового словарика в учебнике.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русского 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  <w:r w:rsidRPr="00AA589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453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Знаки препинания. Уч.с.10-11;</w:t>
            </w:r>
          </w:p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Р.Т.с.10-11.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 Слог. Уч.с.12-13;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Р.Т.с.12-13.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интонационных средств смыслу предложения.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Воспроизводить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и то же предложение с логическим ударением на разных словах.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предложения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задавать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вопросы товарищу.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слогообразующую роль гласного звука.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слогов в слове.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нарушенным порядком слогов,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слогов.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передавать различную интонацию предложения в устной речи;</w:t>
            </w:r>
          </w:p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-правильно оформлять предложения: большая буква в начале предложения, знаки препинания в конце предложения (точка, вопросительный и восклицательный знаки);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вычленять из слов  слоги;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слогов в слове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определять соответствие интонационных средств смыслу предложения; воспроизводить одно и то же предложение с логическим ударением на разных словах;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К.- придумывать вопросительные предложения и задавать эти вопросы товарищу.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материалу. </w:t>
            </w:r>
          </w:p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Осознание ценностного отношения к полученным знаниям.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83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Перенос слов. Уч.с.14-15;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Р.Т.с.14-15.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Обсуждать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переноса слов.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Сравнивать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слов на слоги и для переноса.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пословицу и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по памяти.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правила переноса слов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делить слова на слоги и для переноса;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переносить слова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обсуждать необходимость переноса слов; сравнивать деление слов на слоги и для переноса; запоминать пословицу и записывать её по памяти. Л.- соблюдать правила культуры речевого общения.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4160C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83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развивающего контроля.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 под диктовку; делить слова на слоги;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ударение в словах;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вопросы;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вставлять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недостающие слова.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узнавать: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известные орографические правила и уметь использовать их при письме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на доступном уровне логические приёмы мышления на языковом материале.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вносить 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дополнения, исправления в свою работу, если она расходится с эталоном (образцом), находить 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исправлять ошибки, допущенные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словах (в специальных заданиях).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соблюдать простейшие нормы речевого этикета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умению грамотно писать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18159F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Перенос слов. Уч.с.16-17;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Р.Т.с.16-17.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Анализировать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подходящее правило переноса слов на письме.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заданного слова с  помощью перестановки букв (решать анаграммы).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анализировать слова и выбирать подходящее правило переноса слов на письме; конструировать слова из заданного слова с помощью перестановки букв (решать анаграммы).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Л.- соблюдать правила культуры речевого общения.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Звуки и буквы. Уч.с.18-19;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Р.Т.с.18-19.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смыслоразличительную роль звуков речи.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Выполнять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звуко-буквенный анализ.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Корректировать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путем замены в них букв.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звуки и буквы русского алфавита;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отличие звука и буквы.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- вычленять отдельные звуки в словах, определять их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соотносить число букв с числом звуков в словах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 умение объяснять смыслоразличительную роль звуков речи; выполнять звуко-буквенный анализ; корректировать слова путём замены в них букв.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планировать необходимые действия.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Уч.с.20-21;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Р.Т.с.20-21.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Правильно</w:t>
            </w:r>
            <w:r w:rsidRPr="00AA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русского алфавита.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существования алфавита.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алфавиту.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Приводить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примеры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алфавита в своей учебной и жизненной практике.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Договариваться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очередности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 работе в паре (кто первый, кто второй).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 русский алфавит.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 записывать слова  в алфавитном порядке.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правильно называть буквы русского алфавита; объяснять необходимость существования алфавита; приводить примеры использования алфавита в своей учебной и жизненной практике; распределять слова по алфавиту; К.- договариваться об очерёдности действий при работе в паре.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Гласные звуки. Уч.с.22-23;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Р.Т.с.22-23.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Соотносить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 и буквы, обозначающие эти звуки.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записанные без букв, обозначающих гласные звуки,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написание по орфографическому словарику в конце учебника (система заданий).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смыслоразличительную роль гласных звуков,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приводить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свои примеры.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гласные звуки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различать гласные звуки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соотносить гласные звуки и буквы, обозначающие эти звуки; восстанавливать слова, записанные без букв, обозначающих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звуки, и контролировать их написание по орфографическому словарику в учебнике; объяснять смыслоразличительную роль гласных звуков, приводить свои примеры.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Уч.с.24-25;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Р.Т.с.24-25.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ударный гласный в слове.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Наблюдать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смыслоразличительной ролью ударения.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Экспериментировать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изменением ударения в словах.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Наблюдать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словами с буквой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самостоятельно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делать вывод</w:t>
            </w:r>
            <w:r w:rsidRPr="00AA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том, что слог с буквой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ударный.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определять в слове ударение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находить ударный гласный  в слове; наблюдать за смыслоразличительной ролью ударения; экспериментировать с изменением ударения в словах; наблюдать за словами с буквой ё, самостоятельно делать вывод о том, что слог с буквой ё всегда ударный.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осознавать возникающие трудности.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Уч.с.26-27;</w:t>
            </w:r>
          </w:p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Р.Т.с.26-27.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изложение с опорой на вопросы. Уч.с.28-29;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Р.Т.с.28-29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lastRenderedPageBreak/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вырабатывать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проверки безударного гласного в слове.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словарных слов на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страницах учебника и необходимость их запоминания.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заданного слова с  помощью перестановки букв (решать анаграммы).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 словах безударный гласный звук, требующий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 умение совместно вырабатывать порядок проверки безударного гласного в слове;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 объяснять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словарных слов на странице учебника и необходимость их запоминания;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357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«Ударные и безударные гласные». Уч.с.30-31;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Р.Т.с.30-31.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предложения в соответствии с заданием и по образцу.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двустишие</w:t>
            </w:r>
            <w:r w:rsidRPr="00AA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 памяти.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корректировать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находить в  словах безударный гласный звук, требующий проверки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5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Согласные звуки. Уч.с.32-33;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Р.Т.с.32-33.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смыслоразличительную роль согласных звуков,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приводить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свои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примеры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записанные без букв, обозначающих согласные звуки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написание по орфографическому словарику в конце учебника.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деформированный текст.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Составлять устный рассказ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заданную тему («Как я помогаю взрослым»).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согласные звуки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различать согласные звуки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звуки, и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их написание по орфографическому словарику в учебнике; восстанавливать деформированный текст; составлять устный рассказ на заданную тему.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осознавать возникающие трудности.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Парные твёрдые и мягкие согласные звуки. Уч.с.34-35;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Р.Т.с.34-35.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твёрдые и мягкие согласные звуки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обозначать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письме.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Осознавать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специальных букв для обозначения мягких и твёрдых согласных.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согласные звуки твердые и мягкие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различать твердые и мягкие (парные и непарные) согласные звуки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дифференцировать твёрдые и мягкие согласные звуки и обозначать их на письме; осознавать отсутствие специальных букв для обозначения мягких и твёрдых согласных.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Списывание. Уч.с.36-37;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Р.Т.с.36-37.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Характеризовать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мягкого знака и букв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показателей мягкости предшествующих согласных звуков.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Изменять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образцу.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обозначать мягкость согласных звуков на письме с помощью ь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П.- умение характеризовать роль мягкого знака и букв е, ё, и, ю, я как показателей мягкости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согласных звуков; изменять предложение по образцу.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Списывание. Уч.с.36-37;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Р.Т.с.36-37.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Характеризовать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мягкого знака и букв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показателей мягкости предшествующих согласных звуков.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образцу.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обозначать мягкость согласных звуков на письме с помощью ь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характеризовать роль мягкого знака и букв е, ё, и, ю, я как показателей мягкости предшествующих согласных звуков; изменять предложение по образцу.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54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 Уч.с.38-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Р.Т.с.38-39.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lastRenderedPageBreak/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парные звуки (по твердости–мягкости и по звонкости–глухости).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записи текста,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неправильно записанные слова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исправлять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Работать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толковым словариком в конце учебника.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согласные звуки звонкие и глухие (парные)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звонкие и глухие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(парные) согласные звук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П.- умение дифференцировать в словах парные звуки; контролировать правильность записи текста, находить неправильно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записанные слова и исправлять ошибки; И.-  работать с толковым словариком в учебнике.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4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Уч.с.40-41;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Р.Т.с.40-41.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Заменять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парные звонкие согласные на парные глухие.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Наблюдать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парными звонкими согласными в сильной и слабой позиции.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деформированные предложения.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двустишие рифмующимся словом.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согласные звуки звонкие и глухие (парные)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различать звонкие и глухие (парные) согласные звук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заменять в словах парные звонкие согласные на парные глухие; наблюдать за парными звонкими согласными в сильной и слабой позиции; восстанавливать деформированные предложения; дополнять двустишие рифмующимся словом.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54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Непарные звонкие и глухие согласные звуки.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 Уч.с.42-43;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Р.Т.с.42-43.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Урок  рефлексии.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согласные звуки (звонкие и глухие).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близкие по значению слова и слова с противоположным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значением.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подходящими по смыслу словами.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 непарные звонкие и глухие согласные звуки (непарные)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звонкие и глухие (непарные) согласные звуки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П.- умение определять непарные согласные звуки (звонкие и глухие); подбирать близкие по значению слова и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противоположным значением; дополнять предложение подходящими по смыслу словами.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русского 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Р.Р. Обучающее изложение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«Парные звонкие и глухие согласные». Р.Т.с.45.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одинаковые по смыслу пословицы.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Сравнивать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количество букв и звуков.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предложений в непунктированном тексте.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Экспериментировать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словами, добавляя или удаляя мягкий знак в словах.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-правильно оформлять предложение на письме;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-различать гласные и согласные звуки; твердые и мягкие (парные и непарные), звонкие и глухие (парные и непарные) согласные звуки;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-распределять слова по  алфавиту;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-определять в слове ударение;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-переносить слова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конструировать предложения; оформлять предложения на письме; подбирать проверочные слова.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Уч.с.46-47;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Р.Т.с.4-5.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звуки в скороговорках.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шипящие звуки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правильное произношение слов, предложенных в учебнике.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шипящие согласные звук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 умение находить и правильно называть повторяющиеся звуки в скороговорках; дифференцировать в словах шипящие звуки ж, ш, ч, щ; запоминать правильное произношение слов.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Сочетания жи-ши. Уч.с.48-49;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Р.Т.с.6-7.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Сравнивать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сочетаний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ши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вставляя пропущенные буквы и слоги.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слогов.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паре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выполнение.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буквосочетаний жи-ши, ча-ща, чу-щу, чк-чн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 писать слова с этими сочетаниями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сравнивать произношение и написание сочетаний жи и ши; восстанавливать слова, вставляя пропущенные буквы и слоги; конструировать слова из слогов; К.- распределять работу в паре и контролировать её выполнение.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2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Сочетания ча-ща. Уч.с.50-51;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Р.Т.с.8-9.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образцу.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ответы на вопросы.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пропущенными буквами.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изменять слова по образцу; выписывать из текста ответы на вопросы; восстанавливать слова с пропущенными буквами.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Сочетания чу-щу.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Уч.с.52-53;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Р.Т.с.10-11.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предложении так, чтобы повествование шло от первого лица.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образцу.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называт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по его описанию.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слоги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слова.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изменять слова в предложении так, чтобы повествование шло от первого лица; изменять и записывать слова по образцу; узнавать и называть предмет по его описанию; определять ударные слоги и составлять из них слова.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Сочетания чк, чн. Уч.с.54-55;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Р.Т.с.12-13.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Доказывать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почему не нужно обозначать на письме мягкость согласного [ч] в сочетаниях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чк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чн.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заданным словом.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Рассматривать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ребусы,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роль точек и запятых,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решать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ребусы.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доказывать, почему не нужно обозначать на письме мягкость согласного [ч] в сочетаниях чк, чн; придумывать предложения с заданным словом;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ребусы, устанавливать в них роль точек и запятых, решать ребусы.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6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«Шипящие согласные звуки».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Диктант по теме «Шипящие согласные звуки». Уч.с.56-57;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Р.Т.с.14-15.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расставлять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стихотворения,  подбирая рифмы по смыслу.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 с буквосочетаниями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жи–ши, ча–ща, чу–щу, чк–чн.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 памяти.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Анализировать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происхождение (самостоятельно и со словарём).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писать под диктовку, расставлять знаки препинания; контролировать написание слов с буквосочетаниями жи-ши, ча-ща, чу-щу, чк-чн. Р.- контролировать процесс и результаты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фамилиях,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именах, отчествах. Уч.с.58-59;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Р.Т.с.16-17.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lastRenderedPageBreak/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Различать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и имена нарицательные (без использования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терминов).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Сопоставлять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работе в парах) полные и краткие имена.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Произносить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собеседника с интонацией вежливого обращения.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по заданной теме (имена, отчества писателей и поэтов).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Р.Р. Устное сочинение «Домашние питомцы». Уч.с.60-61;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Р.Т.с.18-19.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Соотносить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животного с его кличкой.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Сопоставлять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употребления прописной или строчной буквы в словах (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майка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Майка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клички животных (при работе в паре).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устный рассказ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предложенной теме («Домашние питомцы»).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-правописание имен собственных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использовать большую букву в написании имен собственных.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различать имена собственные и имена нарицательные; сопоставлять полные и краткие имена; произносить имя собеседника с интонацией вежливого обращения; И.-  находить информацию по заданной теме.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названиях стран, городов, деревень, рек.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Уч.с.62-63;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Р.Т.с.20-21.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в словах больших букв.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двустишия.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Рассказывать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своём городе (деревне, улице).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ещё значения имеют слова «Лена» и «Владимир».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соотносить название животного с его кличкой;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и объяснять случаи употребления прописной или строчной буквы в словах (майка – Майка); дифференцировать клички животных; составлять устный рассказ по предложенной теме.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ценностного отношения к умению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«Имена собственные и нарицательные».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Списывание по теме урока. Уч.с.64-65;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Р.Т.с.22-23.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людям и клички животным.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рассказ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рисунок.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происхождение своей фамилии (простые случаи).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новым улицам.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-правописание имен собственных.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использовать большую букву в написании имен собственных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объяснять написание в словах больших букв; выбирать слова и дополнять ими двустишия; рассказывать о своём городе; И.-  узнавать, какие ещё значения имеют слова «Лена» и «Владимир».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Кто? Что? Уч.с.66-67;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Р.Т.с.24-25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кто?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что?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слов своими примерами.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слова из данного набора букв.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Группировать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предложения.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подбирать имена людям и клички животным; составлять рассказ с опорой на рисунок; узнавать и объяснять происхождение своей фамилии; придумать названия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улицам. Р.- планировать необходимые действия, операции.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русского 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 Уч.с.68-69;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Р.Т.с.26-27.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предлога для связи слов в предложении. Правильно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использовать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своей речи.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предмета по его описанию.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Использовать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при решении ребусов.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разграничивать слова, писать имена собственные с большой буквы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дифференцировать слова, отвечающие на вопросы кто? что?; дополнять группы слов своими примерами; составлять различные слова из данного набора букв; группировать слова и составлять из них предложения.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Л.- проявляют познавательный интерес и готовность к сотрудничеству со взрослыми и сверстниками.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 Уч.с.70-71;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Р.Т.с.28-29.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группы слов «лишнее».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словам-названиям предметов слова-названия признаков и наоборот.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вставляя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нужные по смыслу слова.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Обсуждать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пословицы.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Узнать, что слова могут называть, указывать, помогать другим словам связываться друг с другом, основные группы слов-названий.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разграничивать слова в функциональном и смысловом значении, ставить вопросы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П.- умение объяснять роль предлога для связи слов в предложении; правильно использовать предлоги в своей речи; определять название предмета по его описанию;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предлоги при решении ребусов.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Р.- адекватно оценивать свои достижения.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Что делал? 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Что делает? Уч.с.72-73;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Р.Т.с.30-31.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словам-названиям предметов слова-названия действий.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Образовывать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от имён существительных по образцу (без использования терминов).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слов в прямом и переносном значении.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Заменять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фразеологические обороты соответствующими словами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Узнать, что слова могут называть, указывать, помогать другим словам связываться друг с другом, основные группы слов-названий.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слова в функциональном и смысловом значении, ставить вопросы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находить среди группы слов «лишнее»; подбирать к словам-названиям предметов слова-названия признаков и наоборот; списывать предложения, вставляя нужные по смыслу слова; обсуждать смысл пословицы.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Л.- используют адекватную самооценку на основе критерия успешности в учебной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«Части речи».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сочинение. Уч.с.74-75;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Р.Т.с.32-33.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lastRenderedPageBreak/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Выполнять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 образцу.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близкие по значению слова.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Выявлять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общие признаки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одушевлённых и неодушевлённых предметов (без 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использования терминов).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Рассказывать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своих впечатлениях (на весеннюю тему).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Читать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схему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предложенную в учебнике,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приводить свои примеры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П.- умение подбирать к словам-названиям предметов слова-названия действий; образовывать глаголы от имён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образцу; объяснять использование слов в прямом и переносном значении; заменять фразеологические обороты соответствующими словами.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русского 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1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Родственные слова. Уч.с.76-77;</w:t>
            </w:r>
          </w:p>
          <w:p w:rsidR="0054160C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Р.Т.с.34-35.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Уч.с.78-79;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Р.Т.с.36-37.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Группировать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родственные слова,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«лишнее» слово в группе. </w:t>
            </w:r>
            <w:r w:rsidRPr="00AA5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отвечать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к тексту.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клички животным в соответствии с описанием их внешнего вида.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Фантазировать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стихотворения в учебнике.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списывать, научится находить однокоренные слова, комментировать опасные места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выполнять задания по образцу; находить близкие по значению слова; выявлять общие признаки одушевлённых и неодушевлённых предметов; рассказывать о своих впечатлениях на весеннюю тему.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Л.- используют адекватную самооценку на основе критерия успешности в учебной деятельности.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5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тем, изученных в 1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Уч.с.80-81;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Р.Т.с.38-39.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lastRenderedPageBreak/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Расшифровывать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записанные без букв, обозначающих гласные звуки и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контролировать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 по орфографическому словарику.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прямое и переносное значение слов.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алфавитном порядке. 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Образовывать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заменяя выделенную букву в слове.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Распределять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паре, </w:t>
            </w:r>
            <w:r w:rsidRPr="00AA58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обсуждать</w:t>
            </w:r>
            <w:r w:rsidRPr="00AA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 xml:space="preserve">- известные орографические правила и уметь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их при письме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П.- умение расшифровывать слова, записанные без букв,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обозначающих гласные звуки, и контролировать их написание по орфографическому словарику; объяснять прямое и переносное значение слов; записывать слова в алфавитном порядке; образовывать слова, заменяя выделенную букву в слове; К.-  распределять работу в паре, обсуждать полученные результаты.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урокам русского 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развивающего контроля.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 под диктовку; делить слова на слоги;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ударение в словах;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вопросы;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вставлять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недостающие слова.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узнавать: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известные орографические правила и уметь использовать их при письме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на доступном уровне логические приёмы мышления на языковом материале.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вносить 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дополнения, исправления в свою работу, если она расходится с эталоном (образцом),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исправлять ошибки, допущенные в словах (в специальных заданиях).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соблюдать простейшие нормы речевого этикета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умению грамотно писать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72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541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Выполнить</w:t>
            </w:r>
            <w:r w:rsidRPr="00AA5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над ошибками. </w:t>
            </w:r>
            <w:r w:rsidRPr="00AA5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Записывать</w:t>
            </w:r>
            <w:r w:rsidRPr="00AA5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 в алфавитном порядке; </w:t>
            </w:r>
            <w:r w:rsidRPr="00AA5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объяснять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значение слов; </w:t>
            </w:r>
            <w:r w:rsidRPr="00AA5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задавать</w:t>
            </w:r>
            <w:r w:rsidRPr="00AA58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вопросы; </w:t>
            </w:r>
            <w:r w:rsidRPr="00AA5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делить</w:t>
            </w:r>
            <w:r w:rsidRPr="00AA5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 на группы; </w:t>
            </w:r>
            <w:r w:rsidRPr="00AA5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ставить</w:t>
            </w:r>
            <w:r w:rsidRPr="00AA5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ударение в словах; </w:t>
            </w:r>
            <w:r w:rsidRPr="00AA5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выписывать</w:t>
            </w:r>
            <w:r w:rsidRPr="00AA5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слова, в которых все согласные звуки непарные по звонкости и глухости.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узнавать:</w:t>
            </w:r>
          </w:p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- известные орографические правила и уметь использовать их при письме</w:t>
            </w:r>
          </w:p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П.- умение сочинять рассказ о своей маме, используя упражнение-образец; писать четверостишие по памяти; узнавать предмет по его описанию; И.-  узнавать значения слов из толкового словаря.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89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162" w:rsidRPr="00AA5894" w:rsidTr="001E6162">
        <w:trPr>
          <w:trHeight w:val="72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Pr="00AA5894" w:rsidRDefault="0054160C" w:rsidP="00E6772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учащихся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«Русский язык твой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помощник».</w:t>
            </w:r>
          </w:p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0C" w:rsidRDefault="0054160C" w:rsidP="00E67723">
            <w:pPr>
              <w:spacing w:after="0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0C" w:rsidRDefault="0054160C" w:rsidP="00E6772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C" w:rsidRPr="00AA5894" w:rsidRDefault="0054160C" w:rsidP="00E67723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643" w:rsidRDefault="00453643" w:rsidP="00453643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53643" w:rsidRPr="00F82331" w:rsidRDefault="00453643" w:rsidP="00453643">
      <w:pPr>
        <w:pStyle w:val="af5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82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</w:t>
      </w:r>
    </w:p>
    <w:p w:rsidR="00255DE1" w:rsidRPr="00255DE1" w:rsidRDefault="00255DE1" w:rsidP="00255DE1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 w:rsidRPr="00255DE1">
        <w:rPr>
          <w:rFonts w:ascii="Times New Roman" w:hAnsi="Times New Roman"/>
          <w:color w:val="000000"/>
          <w:sz w:val="24"/>
          <w:szCs w:val="24"/>
        </w:rPr>
        <w:t>Русс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 w:rsidRPr="00255DE1">
        <w:rPr>
          <w:rFonts w:ascii="Times New Roman" w:hAnsi="Times New Roman"/>
          <w:color w:val="000000"/>
          <w:sz w:val="24"/>
          <w:szCs w:val="24"/>
        </w:rPr>
        <w:t>яз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 w:rsidRPr="00255DE1">
        <w:rPr>
          <w:rFonts w:ascii="Times New Roman" w:hAnsi="Times New Roman"/>
          <w:color w:val="000000"/>
          <w:sz w:val="24"/>
          <w:szCs w:val="24"/>
        </w:rPr>
        <w:t>: проверочные  и диагностические  работы 1 класс: к учебникам Т.М. Андриановой, В.А. Илюхиной «</w:t>
      </w:r>
      <w:r>
        <w:rPr>
          <w:rFonts w:ascii="Times New Roman" w:hAnsi="Times New Roman"/>
          <w:color w:val="000000"/>
          <w:sz w:val="24"/>
          <w:szCs w:val="24"/>
        </w:rPr>
        <w:t>Русский язык</w:t>
      </w:r>
      <w:r w:rsidRPr="00255DE1">
        <w:rPr>
          <w:rFonts w:ascii="Times New Roman" w:hAnsi="Times New Roman"/>
          <w:color w:val="000000"/>
          <w:sz w:val="24"/>
          <w:szCs w:val="24"/>
        </w:rPr>
        <w:t>» /  Т.М. Андрианова, Э.Э. Кац,  О.Б. Калинина. – М.: Дрофа; Аристель, 2016. – 31.</w:t>
      </w:r>
    </w:p>
    <w:p w:rsidR="00255DE1" w:rsidRPr="00255DE1" w:rsidRDefault="00255DE1" w:rsidP="00255DE1">
      <w:pPr>
        <w:pStyle w:val="a3"/>
        <w:ind w:left="502"/>
        <w:jc w:val="both"/>
        <w:rPr>
          <w:rFonts w:ascii="Times New Roman" w:hAnsi="Times New Roman"/>
        </w:rPr>
      </w:pPr>
      <w:r w:rsidRPr="00255DE1">
        <w:rPr>
          <w:rFonts w:ascii="Times New Roman" w:hAnsi="Times New Roman"/>
          <w:color w:val="000000"/>
          <w:sz w:val="24"/>
          <w:szCs w:val="24"/>
        </w:rPr>
        <w:t>(Планета знаний).</w:t>
      </w:r>
    </w:p>
    <w:p w:rsidR="003A395E" w:rsidRDefault="003A395E" w:rsidP="001E6162">
      <w:pPr>
        <w:pStyle w:val="af5"/>
      </w:pPr>
    </w:p>
    <w:sectPr w:rsidR="003A395E" w:rsidSect="00A3040E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76" w:rsidRDefault="00445B76" w:rsidP="00F1077F">
      <w:pPr>
        <w:spacing w:after="0" w:line="240" w:lineRule="auto"/>
      </w:pPr>
      <w:r>
        <w:separator/>
      </w:r>
    </w:p>
  </w:endnote>
  <w:endnote w:type="continuationSeparator" w:id="0">
    <w:p w:rsidR="00445B76" w:rsidRDefault="00445B76" w:rsidP="00F1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3356"/>
      <w:docPartObj>
        <w:docPartGallery w:val="Page Numbers (Bottom of Page)"/>
        <w:docPartUnique/>
      </w:docPartObj>
    </w:sdtPr>
    <w:sdtContent>
      <w:p w:rsidR="00735E09" w:rsidRDefault="00C637DE">
        <w:pPr>
          <w:pStyle w:val="aa"/>
          <w:jc w:val="right"/>
        </w:pPr>
        <w:r>
          <w:fldChar w:fldCharType="begin"/>
        </w:r>
        <w:r w:rsidR="00453643">
          <w:instrText xml:space="preserve"> PAGE   \* MERGEFORMAT </w:instrText>
        </w:r>
        <w:r>
          <w:fldChar w:fldCharType="separate"/>
        </w:r>
        <w:r w:rsidR="003167F8">
          <w:rPr>
            <w:noProof/>
          </w:rPr>
          <w:t>11</w:t>
        </w:r>
        <w:r>
          <w:fldChar w:fldCharType="end"/>
        </w:r>
      </w:p>
    </w:sdtContent>
  </w:sdt>
  <w:p w:rsidR="00735E09" w:rsidRDefault="00445B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76" w:rsidRDefault="00445B76" w:rsidP="00F1077F">
      <w:pPr>
        <w:spacing w:after="0" w:line="240" w:lineRule="auto"/>
      </w:pPr>
      <w:r>
        <w:separator/>
      </w:r>
    </w:p>
  </w:footnote>
  <w:footnote w:type="continuationSeparator" w:id="0">
    <w:p w:rsidR="00445B76" w:rsidRDefault="00445B76" w:rsidP="00F1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000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D51D9"/>
    <w:multiLevelType w:val="hybridMultilevel"/>
    <w:tmpl w:val="68224A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7702"/>
    <w:multiLevelType w:val="hybridMultilevel"/>
    <w:tmpl w:val="B58EBA82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7217F"/>
    <w:multiLevelType w:val="hybridMultilevel"/>
    <w:tmpl w:val="905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B09"/>
    <w:multiLevelType w:val="hybridMultilevel"/>
    <w:tmpl w:val="5434A658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250D7"/>
    <w:multiLevelType w:val="hybridMultilevel"/>
    <w:tmpl w:val="AFB442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40EB"/>
    <w:multiLevelType w:val="hybridMultilevel"/>
    <w:tmpl w:val="6B9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D55"/>
    <w:multiLevelType w:val="hybridMultilevel"/>
    <w:tmpl w:val="D1CC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675B9"/>
    <w:multiLevelType w:val="hybridMultilevel"/>
    <w:tmpl w:val="1910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128FC"/>
    <w:multiLevelType w:val="hybridMultilevel"/>
    <w:tmpl w:val="2060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86EF7"/>
    <w:multiLevelType w:val="hybridMultilevel"/>
    <w:tmpl w:val="AA949AB2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6E35CF"/>
    <w:multiLevelType w:val="hybridMultilevel"/>
    <w:tmpl w:val="056E99C0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8A2D0C"/>
    <w:multiLevelType w:val="hybridMultilevel"/>
    <w:tmpl w:val="58DEA8C4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5CCA"/>
    <w:multiLevelType w:val="hybridMultilevel"/>
    <w:tmpl w:val="018E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66AF4"/>
    <w:multiLevelType w:val="hybridMultilevel"/>
    <w:tmpl w:val="AEB62B8E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4E119B"/>
    <w:multiLevelType w:val="hybridMultilevel"/>
    <w:tmpl w:val="12EA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D56C5"/>
    <w:multiLevelType w:val="hybridMultilevel"/>
    <w:tmpl w:val="F7B4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01D3F"/>
    <w:multiLevelType w:val="hybridMultilevel"/>
    <w:tmpl w:val="5F76C976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0C00AD"/>
    <w:multiLevelType w:val="hybridMultilevel"/>
    <w:tmpl w:val="C9D2245A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6BD9"/>
    <w:multiLevelType w:val="hybridMultilevel"/>
    <w:tmpl w:val="4AEE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6098B"/>
    <w:multiLevelType w:val="hybridMultilevel"/>
    <w:tmpl w:val="64C2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56170"/>
    <w:multiLevelType w:val="hybridMultilevel"/>
    <w:tmpl w:val="9C501FF0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42E09"/>
    <w:multiLevelType w:val="hybridMultilevel"/>
    <w:tmpl w:val="A190B39E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9A37A2"/>
    <w:multiLevelType w:val="hybridMultilevel"/>
    <w:tmpl w:val="36722BC6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B5D1D"/>
    <w:multiLevelType w:val="hybridMultilevel"/>
    <w:tmpl w:val="DA20B320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D347E"/>
    <w:multiLevelType w:val="hybridMultilevel"/>
    <w:tmpl w:val="9D6807A6"/>
    <w:lvl w:ilvl="0" w:tplc="08C85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C2B6B"/>
    <w:multiLevelType w:val="hybridMultilevel"/>
    <w:tmpl w:val="BB7AE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6C29E2"/>
    <w:multiLevelType w:val="hybridMultilevel"/>
    <w:tmpl w:val="DD1E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F2B01"/>
    <w:multiLevelType w:val="hybridMultilevel"/>
    <w:tmpl w:val="0C88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5866"/>
    <w:multiLevelType w:val="hybridMultilevel"/>
    <w:tmpl w:val="4F96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42DC8"/>
    <w:multiLevelType w:val="hybridMultilevel"/>
    <w:tmpl w:val="F62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3"/>
  </w:num>
  <w:num w:numId="9">
    <w:abstractNumId w:val="10"/>
  </w:num>
  <w:num w:numId="10">
    <w:abstractNumId w:val="2"/>
  </w:num>
  <w:num w:numId="11">
    <w:abstractNumId w:val="22"/>
  </w:num>
  <w:num w:numId="12">
    <w:abstractNumId w:val="17"/>
  </w:num>
  <w:num w:numId="13">
    <w:abstractNumId w:val="11"/>
  </w:num>
  <w:num w:numId="14">
    <w:abstractNumId w:val="4"/>
  </w:num>
  <w:num w:numId="15">
    <w:abstractNumId w:val="24"/>
  </w:num>
  <w:num w:numId="16">
    <w:abstractNumId w:val="21"/>
  </w:num>
  <w:num w:numId="17">
    <w:abstractNumId w:val="18"/>
  </w:num>
  <w:num w:numId="18">
    <w:abstractNumId w:val="14"/>
  </w:num>
  <w:num w:numId="19">
    <w:abstractNumId w:val="12"/>
  </w:num>
  <w:num w:numId="20">
    <w:abstractNumId w:val="29"/>
  </w:num>
  <w:num w:numId="21">
    <w:abstractNumId w:val="20"/>
  </w:num>
  <w:num w:numId="22">
    <w:abstractNumId w:val="9"/>
  </w:num>
  <w:num w:numId="23">
    <w:abstractNumId w:val="27"/>
  </w:num>
  <w:num w:numId="24">
    <w:abstractNumId w:val="16"/>
  </w:num>
  <w:num w:numId="25">
    <w:abstractNumId w:val="3"/>
  </w:num>
  <w:num w:numId="26">
    <w:abstractNumId w:val="6"/>
  </w:num>
  <w:num w:numId="27">
    <w:abstractNumId w:val="8"/>
  </w:num>
  <w:num w:numId="28">
    <w:abstractNumId w:val="28"/>
  </w:num>
  <w:num w:numId="29">
    <w:abstractNumId w:val="13"/>
  </w:num>
  <w:num w:numId="30">
    <w:abstractNumId w:val="30"/>
  </w:num>
  <w:num w:numId="31">
    <w:abstractNumId w:val="1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43"/>
    <w:rsid w:val="000855A9"/>
    <w:rsid w:val="00161182"/>
    <w:rsid w:val="001E6162"/>
    <w:rsid w:val="00255DE1"/>
    <w:rsid w:val="00282BCC"/>
    <w:rsid w:val="003167F8"/>
    <w:rsid w:val="003A395E"/>
    <w:rsid w:val="00445B76"/>
    <w:rsid w:val="00453643"/>
    <w:rsid w:val="0054160C"/>
    <w:rsid w:val="00662F01"/>
    <w:rsid w:val="00C637DE"/>
    <w:rsid w:val="00F1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3643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5364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64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4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64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3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3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36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453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643"/>
  </w:style>
  <w:style w:type="character" w:customStyle="1" w:styleId="a5">
    <w:name w:val="Текст примечания Знак"/>
    <w:basedOn w:val="a0"/>
    <w:link w:val="a6"/>
    <w:uiPriority w:val="99"/>
    <w:semiHidden/>
    <w:rsid w:val="00453643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453643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453643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45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453643"/>
    <w:pPr>
      <w:tabs>
        <w:tab w:val="center" w:pos="4677"/>
        <w:tab w:val="right" w:pos="9355"/>
      </w:tabs>
      <w:spacing w:before="24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8"/>
    <w:uiPriority w:val="99"/>
    <w:semiHidden/>
    <w:rsid w:val="00453643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45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453643"/>
    <w:pPr>
      <w:tabs>
        <w:tab w:val="center" w:pos="4677"/>
        <w:tab w:val="right" w:pos="9355"/>
      </w:tabs>
      <w:spacing w:before="24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a"/>
    <w:uiPriority w:val="99"/>
    <w:semiHidden/>
    <w:rsid w:val="00453643"/>
    <w:rPr>
      <w:rFonts w:eastAsiaTheme="minorEastAsia"/>
      <w:lang w:eastAsia="ru-RU"/>
    </w:rPr>
  </w:style>
  <w:style w:type="paragraph" w:styleId="21">
    <w:name w:val="List Bullet 2"/>
    <w:basedOn w:val="a"/>
    <w:semiHidden/>
    <w:unhideWhenUsed/>
    <w:rsid w:val="00453643"/>
    <w:pPr>
      <w:tabs>
        <w:tab w:val="num" w:pos="643"/>
      </w:tabs>
      <w:spacing w:before="240"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semiHidden/>
    <w:rsid w:val="004536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semiHidden/>
    <w:unhideWhenUsed/>
    <w:rsid w:val="00453643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link w:val="ac"/>
    <w:uiPriority w:val="99"/>
    <w:semiHidden/>
    <w:rsid w:val="00453643"/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45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4536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453643"/>
    <w:rPr>
      <w:rFonts w:eastAsiaTheme="minorEastAsia"/>
      <w:lang w:eastAsia="ru-RU"/>
    </w:rPr>
  </w:style>
  <w:style w:type="character" w:customStyle="1" w:styleId="af">
    <w:name w:val="Красная строка Знак"/>
    <w:basedOn w:val="ab"/>
    <w:link w:val="af0"/>
    <w:semiHidden/>
    <w:rsid w:val="00453643"/>
  </w:style>
  <w:style w:type="paragraph" w:styleId="af0">
    <w:name w:val="Body Text First Indent"/>
    <w:basedOn w:val="ac"/>
    <w:link w:val="af"/>
    <w:semiHidden/>
    <w:unhideWhenUsed/>
    <w:rsid w:val="00453643"/>
    <w:pPr>
      <w:ind w:firstLine="210"/>
    </w:pPr>
  </w:style>
  <w:style w:type="character" w:customStyle="1" w:styleId="16">
    <w:name w:val="Красная строка Знак1"/>
    <w:basedOn w:val="14"/>
    <w:link w:val="af0"/>
    <w:uiPriority w:val="99"/>
    <w:semiHidden/>
    <w:rsid w:val="00453643"/>
  </w:style>
  <w:style w:type="character" w:customStyle="1" w:styleId="22">
    <w:name w:val="Основной текст 2 Знак"/>
    <w:basedOn w:val="a0"/>
    <w:link w:val="23"/>
    <w:semiHidden/>
    <w:rsid w:val="0045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4536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4536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4536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4536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453643"/>
    <w:rPr>
      <w:rFonts w:eastAsiaTheme="minorEastAsia"/>
      <w:sz w:val="16"/>
      <w:szCs w:val="16"/>
      <w:lang w:eastAsia="ru-RU"/>
    </w:rPr>
  </w:style>
  <w:style w:type="paragraph" w:styleId="af1">
    <w:name w:val="annotation subject"/>
    <w:basedOn w:val="a6"/>
    <w:next w:val="a6"/>
    <w:link w:val="17"/>
    <w:uiPriority w:val="99"/>
    <w:semiHidden/>
    <w:unhideWhenUsed/>
    <w:rsid w:val="00453643"/>
    <w:rPr>
      <w:b/>
      <w:bCs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453643"/>
    <w:rPr>
      <w:b/>
      <w:bCs/>
    </w:rPr>
  </w:style>
  <w:style w:type="character" w:customStyle="1" w:styleId="17">
    <w:name w:val="Тема примечания Знак1"/>
    <w:basedOn w:val="a5"/>
    <w:link w:val="af1"/>
    <w:uiPriority w:val="99"/>
    <w:semiHidden/>
    <w:locked/>
    <w:rsid w:val="00453643"/>
    <w:rPr>
      <w:b/>
      <w:bCs/>
    </w:rPr>
  </w:style>
  <w:style w:type="paragraph" w:styleId="af3">
    <w:name w:val="Balloon Text"/>
    <w:basedOn w:val="a"/>
    <w:link w:val="18"/>
    <w:uiPriority w:val="99"/>
    <w:semiHidden/>
    <w:unhideWhenUsed/>
    <w:rsid w:val="00453643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36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3"/>
    <w:uiPriority w:val="99"/>
    <w:semiHidden/>
    <w:locked/>
    <w:rsid w:val="00453643"/>
    <w:rPr>
      <w:rFonts w:ascii="Tahoma" w:eastAsia="Calibri" w:hAnsi="Tahoma" w:cs="Tahoma"/>
      <w:sz w:val="16"/>
      <w:szCs w:val="16"/>
    </w:rPr>
  </w:style>
  <w:style w:type="paragraph" w:styleId="af5">
    <w:name w:val="No Spacing"/>
    <w:aliases w:val="основа"/>
    <w:uiPriority w:val="1"/>
    <w:qFormat/>
    <w:rsid w:val="00453643"/>
    <w:pPr>
      <w:spacing w:after="0" w:line="240" w:lineRule="auto"/>
    </w:pPr>
  </w:style>
  <w:style w:type="paragraph" w:customStyle="1" w:styleId="24">
    <w:name w:val="стиль2"/>
    <w:basedOn w:val="a"/>
    <w:rsid w:val="00453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9">
    <w:name w:val="Знак Знак Знак Знак Знак Знак Знак Знак1 Знак"/>
    <w:basedOn w:val="a"/>
    <w:rsid w:val="00453643"/>
    <w:pPr>
      <w:spacing w:before="24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rsid w:val="00453643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Знак"/>
    <w:basedOn w:val="a"/>
    <w:rsid w:val="00453643"/>
    <w:pPr>
      <w:spacing w:before="24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453643"/>
    <w:pPr>
      <w:widowControl w:val="0"/>
      <w:autoSpaceDE w:val="0"/>
      <w:autoSpaceDN w:val="0"/>
      <w:adjustRightInd w:val="0"/>
      <w:spacing w:before="240" w:after="60" w:line="240" w:lineRule="auto"/>
      <w:ind w:left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453643"/>
    <w:pPr>
      <w:widowControl w:val="0"/>
      <w:snapToGrid w:val="0"/>
      <w:spacing w:before="240" w:after="6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53643"/>
    <w:pPr>
      <w:widowControl w:val="0"/>
      <w:snapToGrid w:val="0"/>
      <w:spacing w:before="240" w:after="6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А_основной Знак"/>
    <w:basedOn w:val="a0"/>
    <w:link w:val="af8"/>
    <w:locked/>
    <w:rsid w:val="004536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А_основной"/>
    <w:basedOn w:val="a"/>
    <w:link w:val="af7"/>
    <w:qFormat/>
    <w:rsid w:val="00453643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45364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45364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udar">
    <w:name w:val="udar"/>
    <w:basedOn w:val="a0"/>
    <w:rsid w:val="00453643"/>
  </w:style>
  <w:style w:type="character" w:customStyle="1" w:styleId="mainmenu131">
    <w:name w:val="mainmenu131"/>
    <w:rsid w:val="00453643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170">
    <w:name w:val="Font Style170"/>
    <w:basedOn w:val="a0"/>
    <w:uiPriority w:val="99"/>
    <w:rsid w:val="004536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6">
    <w:name w:val="Font Style176"/>
    <w:basedOn w:val="a0"/>
    <w:uiPriority w:val="99"/>
    <w:rsid w:val="00453643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basedOn w:val="a0"/>
    <w:uiPriority w:val="99"/>
    <w:rsid w:val="00453643"/>
    <w:rPr>
      <w:rFonts w:ascii="Times New Roman" w:hAnsi="Times New Roman" w:cs="Times New Roman" w:hint="default"/>
      <w:i/>
      <w:iCs/>
      <w:spacing w:val="10"/>
      <w:sz w:val="26"/>
      <w:szCs w:val="26"/>
    </w:rPr>
  </w:style>
  <w:style w:type="character" w:customStyle="1" w:styleId="FontStyle173">
    <w:name w:val="Font Style173"/>
    <w:basedOn w:val="a0"/>
    <w:uiPriority w:val="99"/>
    <w:rsid w:val="00453643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1b">
    <w:name w:val="Обычный1"/>
    <w:qFormat/>
    <w:rsid w:val="0045364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</w:rPr>
  </w:style>
  <w:style w:type="table" w:styleId="af9">
    <w:name w:val="Table Grid"/>
    <w:basedOn w:val="a1"/>
    <w:rsid w:val="0045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453643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536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znaniy.astrel.ru/support/digital/index.php?SECTION_ID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6107</Words>
  <Characters>34816</Characters>
  <Application>Microsoft Office Word</Application>
  <DocSecurity>0</DocSecurity>
  <Lines>290</Lines>
  <Paragraphs>81</Paragraphs>
  <ScaleCrop>false</ScaleCrop>
  <Company>Microsoft</Company>
  <LinksUpToDate>false</LinksUpToDate>
  <CharactersWithSpaces>40842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2016-09-18T04:34:00Z</dcterms:created>
  <dcterms:modified xsi:type="dcterms:W3CDTF">2016-09-21T04:50:00Z</dcterms:modified>
</cp:coreProperties>
</file>