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C" w:rsidRDefault="008A5A2C" w:rsidP="008A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5A2C" w:rsidRDefault="008A5A2C" w:rsidP="008A5A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>
        <w:t>Рабочая программа разработана на основании нормативных правовых документов</w:t>
      </w:r>
      <w:r>
        <w:rPr>
          <w:bCs/>
        </w:rPr>
        <w:t>:</w:t>
      </w:r>
      <w:r>
        <w:t xml:space="preserve"> </w:t>
      </w:r>
    </w:p>
    <w:p w:rsidR="008A5A2C" w:rsidRDefault="008A5A2C" w:rsidP="008A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Федерации»;</w:t>
      </w:r>
    </w:p>
    <w:p w:rsidR="008A5A2C" w:rsidRDefault="008A5A2C" w:rsidP="008A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8A5A2C" w:rsidRDefault="008A5A2C" w:rsidP="008A5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8A5A2C" w:rsidRDefault="008A5A2C" w:rsidP="008A5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8A5A2C" w:rsidRDefault="008A5A2C" w:rsidP="008A5A2C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5.Примерная программа основного общего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географии (письмо департамента государственной политики в образовании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от 07.06.2005 г. № 03-1263);</w:t>
      </w:r>
    </w:p>
    <w:p w:rsidR="008A5A2C" w:rsidRDefault="008A5A2C" w:rsidP="008A5A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№ 1999 ;</w:t>
      </w:r>
    </w:p>
    <w:p w:rsidR="008A5A2C" w:rsidRDefault="008A5A2C" w:rsidP="008A5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8A5A2C" w:rsidRDefault="008A5A2C" w:rsidP="008A5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8A5A2C" w:rsidRDefault="008A5A2C" w:rsidP="008A5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9.Приказ ОУ № 23\4 от 10.05.2016 «Об утверждении перечня учебников и учебных пособий на 2016\17 учебный год»</w:t>
      </w:r>
    </w:p>
    <w:p w:rsidR="008A5A2C" w:rsidRDefault="008A5A2C" w:rsidP="008A5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Приказ ОУ№ 48 от 30.08.2016 «Об утверждении  основной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основного общего образования, среднего общего образования (7-11 классы)»</w:t>
      </w:r>
    </w:p>
    <w:p w:rsidR="008A5A2C" w:rsidRDefault="008A5A2C" w:rsidP="008A5A2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 xml:space="preserve">Сведения об авторской программе, на основании которой разработана рабочая программа </w:t>
      </w:r>
    </w:p>
    <w:p w:rsidR="0088192B" w:rsidRPr="00362B37" w:rsidRDefault="007176D5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географии </w:t>
      </w:r>
      <w:r w:rsidR="0088192B" w:rsidRPr="00362B3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 </w:t>
      </w: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="0088192B" w:rsidRPr="00362B37">
        <w:rPr>
          <w:rFonts w:ascii="Times New Roman" w:eastAsia="Calibri" w:hAnsi="Times New Roman" w:cs="Times New Roman"/>
          <w:sz w:val="24"/>
          <w:szCs w:val="24"/>
        </w:rPr>
        <w:t>программы среднего общего образования по географии и авторской программы  «Экономическая и социальная география мира»</w:t>
      </w:r>
      <w:r w:rsidR="0088192B" w:rsidRPr="00362B37">
        <w:rPr>
          <w:rFonts w:ascii="Times New Roman" w:hAnsi="Times New Roman" w:cs="Times New Roman"/>
          <w:sz w:val="24"/>
          <w:szCs w:val="24"/>
        </w:rPr>
        <w:t xml:space="preserve"> под редакцией В.П. </w:t>
      </w:r>
      <w:proofErr w:type="spellStart"/>
      <w:r w:rsidR="0088192B" w:rsidRPr="00362B37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88192B" w:rsidRPr="00362B37">
        <w:rPr>
          <w:rFonts w:ascii="Times New Roman" w:eastAsia="Calibri" w:hAnsi="Times New Roman" w:cs="Times New Roman"/>
          <w:sz w:val="24"/>
          <w:szCs w:val="24"/>
        </w:rPr>
        <w:t xml:space="preserve"> 2010 г.</w:t>
      </w:r>
    </w:p>
    <w:p w:rsidR="0088192B" w:rsidRPr="00362B37" w:rsidRDefault="00D26A0D" w:rsidP="00362B37">
      <w:pPr>
        <w:pStyle w:val="p3"/>
        <w:spacing w:before="0" w:beforeAutospacing="0" w:after="0" w:afterAutospacing="0"/>
        <w:jc w:val="both"/>
        <w:rPr>
          <w:b/>
        </w:rPr>
      </w:pPr>
      <w:r>
        <w:rPr>
          <w:rStyle w:val="s3"/>
          <w:b/>
        </w:rPr>
        <w:t>З</w:t>
      </w:r>
      <w:r w:rsidR="0088192B" w:rsidRPr="00362B37">
        <w:rPr>
          <w:rStyle w:val="s3"/>
          <w:b/>
        </w:rPr>
        <w:t xml:space="preserve">адачи, </w:t>
      </w:r>
      <w:r w:rsidR="0088192B" w:rsidRPr="00362B37">
        <w:rPr>
          <w:b/>
        </w:rPr>
        <w:t>решаемые при реализации рабочей программы по географии: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освоение знаний</w:t>
      </w:r>
      <w:r w:rsidRPr="00362B37">
        <w:t xml:space="preserve"> об основных географических понятиях, географических особенностях природы России;</w:t>
      </w:r>
    </w:p>
    <w:p w:rsidR="008A5A2C" w:rsidRDefault="008A5A2C" w:rsidP="00362B37">
      <w:pPr>
        <w:pStyle w:val="p3"/>
        <w:spacing w:before="0" w:beforeAutospacing="0" w:after="0" w:afterAutospacing="0"/>
        <w:jc w:val="both"/>
        <w:rPr>
          <w:lang w:val="en-US"/>
        </w:rPr>
      </w:pPr>
    </w:p>
    <w:p w:rsidR="008A5A2C" w:rsidRDefault="008A5A2C" w:rsidP="00362B37">
      <w:pPr>
        <w:pStyle w:val="p3"/>
        <w:spacing w:before="0" w:beforeAutospacing="0" w:after="0" w:afterAutospacing="0"/>
        <w:jc w:val="both"/>
        <w:rPr>
          <w:lang w:val="en-US"/>
        </w:rPr>
      </w:pPr>
    </w:p>
    <w:p w:rsidR="008A5A2C" w:rsidRDefault="008A5A2C" w:rsidP="00362B37">
      <w:pPr>
        <w:pStyle w:val="p3"/>
        <w:spacing w:before="0" w:beforeAutospacing="0" w:after="0" w:afterAutospacing="0"/>
        <w:jc w:val="both"/>
        <w:rPr>
          <w:lang w:val="en-US"/>
        </w:rPr>
      </w:pP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lastRenderedPageBreak/>
        <w:t xml:space="preserve">● </w:t>
      </w:r>
      <w:r w:rsidRPr="00362B37">
        <w:rPr>
          <w:rStyle w:val="s3"/>
        </w:rPr>
        <w:t>овладение умениями</w:t>
      </w:r>
      <w:r w:rsidRPr="00362B37"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362B37">
        <w:t>геоинформационные</w:t>
      </w:r>
      <w:proofErr w:type="spellEnd"/>
      <w:r w:rsidRPr="00362B37">
        <w:t xml:space="preserve"> технологии; применять географические знания для объяснения и оценки разнообразных явлений и процессов;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развитие</w:t>
      </w:r>
      <w:r w:rsidRPr="00362B3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воспитание</w:t>
      </w:r>
      <w:r w:rsidRPr="00362B3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 xml:space="preserve">● </w:t>
      </w:r>
      <w:r w:rsidRPr="00362B37">
        <w:rPr>
          <w:rStyle w:val="s3"/>
        </w:rPr>
        <w:t>формирование способности и готовности</w:t>
      </w:r>
      <w:r w:rsidRPr="00362B37">
        <w:t xml:space="preserve"> к использованию географических знаний и умений в повседневной жизни, сохранению окружающей среды.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>Обоснование выбора авторской программы для разработки рабочей программы.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завершает географическое образование школьников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общего образования.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В процессе изучения нового курса больше внимания рекомендуется уделять</w:t>
      </w:r>
      <w:r w:rsidR="000E6B1A" w:rsidRPr="00362B37">
        <w:rPr>
          <w:rFonts w:ascii="Times New Roman" w:hAnsi="Times New Roman" w:cs="Times New Roman"/>
          <w:sz w:val="24"/>
          <w:szCs w:val="24"/>
        </w:rPr>
        <w:t xml:space="preserve"> </w:t>
      </w:r>
      <w:r w:rsidRPr="00362B37">
        <w:rPr>
          <w:rFonts w:ascii="Times New Roman" w:hAnsi="Times New Roman" w:cs="Times New Roman"/>
          <w:sz w:val="24"/>
          <w:szCs w:val="24"/>
        </w:rPr>
        <w:t>самостоятельной работе учащихся с различными источниками географической информации.</w:t>
      </w:r>
    </w:p>
    <w:p w:rsidR="0088192B" w:rsidRPr="00362B37" w:rsidRDefault="0088192B" w:rsidP="003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При этом предполагается более широкое использование таких форм обучения, как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88192B" w:rsidRPr="00362B37" w:rsidRDefault="0088192B" w:rsidP="00362B37">
      <w:pPr>
        <w:pStyle w:val="p7"/>
        <w:spacing w:before="0" w:beforeAutospacing="0" w:after="0" w:afterAutospacing="0"/>
        <w:jc w:val="both"/>
        <w:rPr>
          <w:rStyle w:val="s7"/>
          <w:b/>
        </w:rPr>
      </w:pPr>
      <w:r w:rsidRPr="00362B37">
        <w:rPr>
          <w:rStyle w:val="s7"/>
          <w:b/>
        </w:rPr>
        <w:t xml:space="preserve">Информация о внесённых изменениях в авторскую программу и их обоснование. </w:t>
      </w:r>
    </w:p>
    <w:p w:rsidR="000E6B1A" w:rsidRPr="00362B37" w:rsidRDefault="000E6B1A" w:rsidP="00362B37">
      <w:pPr>
        <w:pStyle w:val="p7"/>
        <w:spacing w:before="0" w:beforeAutospacing="0" w:after="0" w:afterAutospacing="0"/>
        <w:jc w:val="both"/>
        <w:rPr>
          <w:rStyle w:val="s7"/>
        </w:rPr>
      </w:pPr>
      <w:r w:rsidRPr="00362B37">
        <w:rPr>
          <w:rStyle w:val="s7"/>
        </w:rPr>
        <w:t xml:space="preserve">Авторская </w:t>
      </w:r>
      <w:r w:rsidR="00B00622" w:rsidRPr="00362B37">
        <w:rPr>
          <w:rStyle w:val="s7"/>
        </w:rPr>
        <w:t xml:space="preserve">программа рассчитана на 34 </w:t>
      </w:r>
      <w:r w:rsidRPr="00362B37">
        <w:rPr>
          <w:rStyle w:val="s7"/>
        </w:rPr>
        <w:t xml:space="preserve"> часов, ра</w:t>
      </w:r>
      <w:r w:rsidR="00AF71F3" w:rsidRPr="00362B37">
        <w:rPr>
          <w:rStyle w:val="s7"/>
        </w:rPr>
        <w:t>бочая программа рассчитана на 34</w:t>
      </w:r>
      <w:r w:rsidRPr="00362B37">
        <w:rPr>
          <w:rStyle w:val="s7"/>
        </w:rPr>
        <w:t xml:space="preserve"> часов.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37">
        <w:rPr>
          <w:rFonts w:ascii="Times New Roman" w:hAnsi="Times New Roman" w:cs="Times New Roman"/>
          <w:b/>
          <w:sz w:val="24"/>
          <w:szCs w:val="24"/>
        </w:rPr>
        <w:t>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стандартами.</w:t>
      </w:r>
    </w:p>
    <w:p w:rsidR="0088192B" w:rsidRPr="00362B37" w:rsidRDefault="0088192B" w:rsidP="00362B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2B37">
        <w:rPr>
          <w:rFonts w:ascii="Times New Roman" w:hAnsi="Times New Roman"/>
          <w:sz w:val="24"/>
          <w:szCs w:val="24"/>
        </w:rPr>
        <w:t>По содержанию предлагаемы базовый курс географии сочетает в себе элементы общей географии и комплексного географического страноведения.</w:t>
      </w:r>
    </w:p>
    <w:p w:rsidR="0088192B" w:rsidRPr="00362B37" w:rsidRDefault="0088192B" w:rsidP="00362B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2B37">
        <w:rPr>
          <w:rFonts w:ascii="Times New Roman" w:hAnsi="Times New Roman"/>
          <w:sz w:val="24"/>
          <w:szCs w:val="24"/>
        </w:rPr>
        <w:t xml:space="preserve">Он завершает формирование у учащихся о географической картине мира, которые опираются на понимание географических взаимосвязях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Style w:val="s3"/>
          <w:rFonts w:ascii="Times New Roman" w:hAnsi="Times New Roman" w:cs="Times New Roman"/>
          <w:b/>
          <w:sz w:val="24"/>
          <w:szCs w:val="24"/>
        </w:rPr>
        <w:t>Информация о количестве учебных часов,</w:t>
      </w:r>
      <w:r w:rsidRPr="00362B37">
        <w:rPr>
          <w:rStyle w:val="s8"/>
          <w:rFonts w:ascii="Times New Roman" w:hAnsi="Times New Roman" w:cs="Times New Roman"/>
          <w:b/>
          <w:sz w:val="24"/>
          <w:szCs w:val="24"/>
        </w:rPr>
        <w:sym w:font="Symbol" w:char="F020"/>
      </w:r>
      <w:r w:rsidRPr="00362B37">
        <w:rPr>
          <w:rStyle w:val="s6"/>
          <w:rFonts w:ascii="Times New Roman" w:hAnsi="Times New Roman" w:cs="Times New Roman"/>
          <w:b/>
          <w:sz w:val="24"/>
          <w:szCs w:val="24"/>
        </w:rPr>
        <w:t xml:space="preserve">на которое рассчитана рабочая </w:t>
      </w:r>
      <w:proofErr w:type="gramStart"/>
      <w:r w:rsidRPr="00362B37">
        <w:rPr>
          <w:rStyle w:val="s6"/>
          <w:rFonts w:ascii="Times New Roman" w:hAnsi="Times New Roman" w:cs="Times New Roman"/>
          <w:b/>
          <w:sz w:val="24"/>
          <w:szCs w:val="24"/>
        </w:rPr>
        <w:t>программа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 </w:t>
      </w:r>
      <w:r w:rsidR="000E6B1A" w:rsidRPr="00362B37">
        <w:rPr>
          <w:rFonts w:ascii="Times New Roman" w:hAnsi="Times New Roman" w:cs="Times New Roman"/>
          <w:sz w:val="24"/>
          <w:szCs w:val="24"/>
        </w:rPr>
        <w:t xml:space="preserve">Учебный план школы </w:t>
      </w:r>
      <w:r w:rsidRPr="00362B37">
        <w:rPr>
          <w:rFonts w:ascii="Times New Roman" w:hAnsi="Times New Roman" w:cs="Times New Roman"/>
          <w:sz w:val="24"/>
          <w:szCs w:val="24"/>
        </w:rPr>
        <w:t xml:space="preserve">предусматривает изучение предмета «География» в объеме 34 часов в 11 классе из расчета 1 час в неделю. </w:t>
      </w:r>
      <w:r w:rsidR="00E76A90">
        <w:rPr>
          <w:rFonts w:ascii="Times New Roman" w:hAnsi="Times New Roman" w:cs="Times New Roman"/>
          <w:sz w:val="24"/>
          <w:szCs w:val="24"/>
        </w:rPr>
        <w:t>П</w:t>
      </w:r>
      <w:r w:rsidRPr="00362B37">
        <w:rPr>
          <w:rFonts w:ascii="Times New Roman" w:hAnsi="Times New Roman" w:cs="Times New Roman"/>
          <w:sz w:val="24"/>
          <w:szCs w:val="24"/>
        </w:rPr>
        <w:t>рактические работы- 10</w:t>
      </w:r>
      <w:r w:rsidR="007176D5" w:rsidRPr="00362B37">
        <w:rPr>
          <w:rFonts w:ascii="Times New Roman" w:hAnsi="Times New Roman" w:cs="Times New Roman"/>
          <w:sz w:val="24"/>
          <w:szCs w:val="24"/>
        </w:rPr>
        <w:t>, промежуточная аттестация -1час.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>Формы организации образовательного процесса и технологии.</w:t>
      </w:r>
      <w:r w:rsidRPr="00362B37">
        <w:rPr>
          <w:rStyle w:val="s6"/>
          <w:b/>
        </w:rPr>
        <w:t xml:space="preserve"> 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Основной формой организации учебного процесса является классно – урочная форма обучения.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материала.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lastRenderedPageBreak/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362B37">
        <w:t>Internet</w:t>
      </w:r>
      <w:proofErr w:type="spellEnd"/>
      <w:r w:rsidRPr="00362B37">
        <w:t xml:space="preserve"> и др.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>Технологии обучения.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 xml:space="preserve">В преподавании используются такие технологии обучения как личностно – </w:t>
      </w:r>
      <w:proofErr w:type="gramStart"/>
      <w:r w:rsidRPr="00362B37">
        <w:t>ориент</w:t>
      </w:r>
      <w:r w:rsidR="007B02EA" w:rsidRPr="00362B37">
        <w:t>ированное</w:t>
      </w:r>
      <w:proofErr w:type="gramEnd"/>
      <w:r w:rsidR="007B02EA" w:rsidRPr="00362B37">
        <w:t xml:space="preserve">, </w:t>
      </w:r>
      <w:proofErr w:type="spellStart"/>
      <w:r w:rsidR="007B02EA" w:rsidRPr="00362B37">
        <w:t>здоровьесберегающее</w:t>
      </w:r>
      <w:proofErr w:type="spellEnd"/>
      <w:r w:rsidR="007B02EA" w:rsidRPr="00362B37">
        <w:t xml:space="preserve"> </w:t>
      </w:r>
      <w:r w:rsidRPr="00362B37">
        <w:t>технология работы с одаренными детьми</w:t>
      </w:r>
      <w:r w:rsidR="000E6B1A" w:rsidRPr="00362B37">
        <w:t>.</w:t>
      </w:r>
      <w:r w:rsidRPr="00362B37">
        <w:t xml:space="preserve"> </w:t>
      </w:r>
    </w:p>
    <w:p w:rsidR="005803F2" w:rsidRPr="00362B37" w:rsidRDefault="005803F2" w:rsidP="00362B37">
      <w:pPr>
        <w:pStyle w:val="p6"/>
        <w:spacing w:before="0" w:beforeAutospacing="0" w:after="0" w:afterAutospacing="0"/>
        <w:jc w:val="both"/>
        <w:rPr>
          <w:rStyle w:val="s6"/>
          <w:b/>
        </w:rPr>
      </w:pP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  <w:rPr>
          <w:b/>
        </w:rPr>
      </w:pPr>
      <w:r w:rsidRPr="00362B37">
        <w:rPr>
          <w:rStyle w:val="s6"/>
          <w:b/>
        </w:rPr>
        <w:t>Механизмы формирования</w:t>
      </w:r>
      <w:r w:rsidRPr="00362B37">
        <w:rPr>
          <w:rStyle w:val="s3"/>
          <w:b/>
        </w:rPr>
        <w:t xml:space="preserve"> ключевых компетенций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компетенций:</w:t>
      </w:r>
    </w:p>
    <w:p w:rsidR="0088192B" w:rsidRPr="00362B37" w:rsidRDefault="0088192B" w:rsidP="00362B37">
      <w:pPr>
        <w:pStyle w:val="p6"/>
        <w:spacing w:before="0" w:beforeAutospacing="0" w:after="0" w:afterAutospacing="0"/>
        <w:jc w:val="both"/>
      </w:pPr>
      <w:r w:rsidRPr="00362B37">
        <w:t>Познавательная деятельность: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формирование умений различать факты, причины, следствия;</w:t>
      </w:r>
    </w:p>
    <w:p w:rsidR="0088192B" w:rsidRPr="00362B37" w:rsidRDefault="0088192B" w:rsidP="00362B37">
      <w:pPr>
        <w:pStyle w:val="p9"/>
        <w:spacing w:before="0" w:beforeAutospacing="0" w:after="0" w:afterAutospacing="0"/>
        <w:jc w:val="both"/>
      </w:pPr>
      <w:r w:rsidRPr="00362B37">
        <w:t>Информационно-коммуникативная деятельность: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владение диалогической речью, развитие способности понимать точку зрения собеседника;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использование для решения познавательных и коммуникативных задач различных источников информации;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t>Рефлексивная деятельность: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rStyle w:val="s11"/>
        </w:rPr>
        <w:sym w:font="Symbol" w:char="F0B7"/>
      </w:r>
      <w:r w:rsidRPr="00362B37">
        <w:rPr>
          <w:rStyle w:val="s11"/>
        </w:rPr>
        <w:t>​ </w:t>
      </w:r>
      <w:r w:rsidRPr="00362B37">
        <w:t>владение навыками контроля и оценки своей деятельности, умением предвидеть возможные результаты своих действий;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 xml:space="preserve">Виды и формы контроля. </w:t>
      </w:r>
    </w:p>
    <w:p w:rsidR="001746E0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rPr>
          <w:rStyle w:val="s9"/>
        </w:rPr>
        <w:t>Виды:</w:t>
      </w:r>
      <w:r w:rsidRPr="00362B37">
        <w:t xml:space="preserve"> </w:t>
      </w:r>
    </w:p>
    <w:p w:rsidR="0088192B" w:rsidRPr="00362B37" w:rsidRDefault="001746E0" w:rsidP="00362B37">
      <w:pPr>
        <w:pStyle w:val="p3"/>
        <w:spacing w:before="0" w:beforeAutospacing="0" w:after="0" w:afterAutospacing="0"/>
        <w:jc w:val="both"/>
      </w:pPr>
      <w:r w:rsidRPr="00362B37">
        <w:rPr>
          <w:rStyle w:val="s7"/>
        </w:rPr>
        <w:t>Т</w:t>
      </w:r>
      <w:r w:rsidR="0088192B" w:rsidRPr="00362B37">
        <w:rPr>
          <w:rStyle w:val="s7"/>
        </w:rPr>
        <w:t>екущий</w:t>
      </w:r>
      <w:r w:rsidRPr="00362B37">
        <w:rPr>
          <w:rStyle w:val="s7"/>
        </w:rPr>
        <w:t>: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proofErr w:type="gramStart"/>
      <w:r w:rsidRPr="00362B37">
        <w:rPr>
          <w:rStyle w:val="s9"/>
        </w:rPr>
        <w:t xml:space="preserve">Формы </w:t>
      </w:r>
      <w:r w:rsidRPr="00362B37">
        <w:rPr>
          <w:rStyle w:val="s10"/>
        </w:rPr>
        <w:t>текущего контроля</w:t>
      </w:r>
      <w:r w:rsidRPr="00362B37">
        <w:rPr>
          <w:rStyle w:val="s9"/>
        </w:rPr>
        <w:t>:</w:t>
      </w:r>
      <w:r w:rsidRPr="00362B37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  <w:proofErr w:type="gramEnd"/>
    </w:p>
    <w:p w:rsidR="0088192B" w:rsidRPr="00362B37" w:rsidRDefault="001746E0" w:rsidP="00362B37">
      <w:pPr>
        <w:pStyle w:val="p3"/>
        <w:spacing w:before="0" w:beforeAutospacing="0" w:after="0" w:afterAutospacing="0"/>
        <w:jc w:val="both"/>
        <w:rPr>
          <w:rStyle w:val="s1"/>
        </w:rPr>
      </w:pPr>
      <w:r w:rsidRPr="00362B37">
        <w:rPr>
          <w:rStyle w:val="s1"/>
        </w:rPr>
        <w:t>Промежуточный</w:t>
      </w:r>
      <w:proofErr w:type="gramStart"/>
      <w:r w:rsidRPr="00362B37">
        <w:rPr>
          <w:rStyle w:val="s1"/>
        </w:rPr>
        <w:t xml:space="preserve"> :</w:t>
      </w:r>
      <w:proofErr w:type="gramEnd"/>
      <w:r w:rsidRPr="00362B37">
        <w:rPr>
          <w:rStyle w:val="s1"/>
        </w:rPr>
        <w:t xml:space="preserve"> </w:t>
      </w:r>
      <w:r w:rsidRPr="00362B37">
        <w:t xml:space="preserve"> письменный ответ </w:t>
      </w:r>
      <w:r w:rsidR="007176D5" w:rsidRPr="00362B37">
        <w:t xml:space="preserve"> на вопросы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rStyle w:val="s3"/>
          <w:b/>
        </w:rPr>
        <w:t>Требования к уровню</w:t>
      </w:r>
      <w:r w:rsidRPr="00362B37">
        <w:rPr>
          <w:b/>
        </w:rPr>
        <w:t xml:space="preserve"> </w:t>
      </w:r>
      <w:r w:rsidRPr="00362B37">
        <w:rPr>
          <w:rStyle w:val="s3"/>
          <w:b/>
        </w:rPr>
        <w:t xml:space="preserve">подготовки учащихся, </w:t>
      </w:r>
      <w:r w:rsidRPr="00362B37">
        <w:rPr>
          <w:rStyle w:val="s6"/>
          <w:b/>
        </w:rPr>
        <w:t xml:space="preserve">обучающихся по данной программе 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</w:pPr>
      <w:r w:rsidRPr="00362B37">
        <w:rPr>
          <w:rStyle w:val="s6"/>
        </w:rPr>
        <w:t>Учащиеся должны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b/>
          <w:bCs/>
          <w:sz w:val="24"/>
          <w:szCs w:val="24"/>
        </w:rPr>
        <w:t>знать\понимать</w:t>
      </w:r>
      <w:proofErr w:type="spellEnd"/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вые методы географических исследований;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географическую специфику различия в уровне и качестве жизни на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селения, основные направления миграций; проблемы современной урбанизации;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туры мирового хозяйства, размещения его основных отраслей; 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графическую специфику отдельных стран и регионов, их различия по уровню социально-экономического развития, специализации в си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стеме международного географического разделения труда; геогра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фические аспекты глобальных проблем человечества;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делении труда;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и сравнивать </w:t>
      </w:r>
      <w:r w:rsidRPr="00362B37">
        <w:rPr>
          <w:rFonts w:ascii="Times New Roman" w:hAnsi="Times New Roman" w:cs="Times New Roman"/>
          <w:sz w:val="24"/>
          <w:szCs w:val="24"/>
        </w:rPr>
        <w:t>по разным источникам информации 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графические тенденции развития природных, социально-экономиче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ских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и объяснять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</w:t>
      </w:r>
      <w:r w:rsidRPr="00362B37">
        <w:rPr>
          <w:rFonts w:ascii="Times New Roman" w:hAnsi="Times New Roman" w:cs="Times New Roman"/>
          <w:sz w:val="24"/>
          <w:szCs w:val="24"/>
        </w:rPr>
        <w:lastRenderedPageBreak/>
        <w:t>населения и производства, сте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пень природных, антропогенных и техногенных изменений отдель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ных территорий;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362B37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скими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</w:t>
      </w:r>
      <w:r w:rsidRPr="00362B37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сопоставлять </w:t>
      </w:r>
      <w:r w:rsidRPr="00362B37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362B3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тельности и повседневной жизни </w:t>
      </w:r>
      <w:proofErr w:type="gramStart"/>
      <w:r w:rsidRPr="00362B3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62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щих событий и ситуаций;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номических событий международной жизни, геополитической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экономической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родного туризма и отдыха, деловых и образовательных программ, различных видов человеческого общения.</w:t>
      </w: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>Перечень учебно-методического и материально-технического обеспечения.</w:t>
      </w:r>
    </w:p>
    <w:p w:rsidR="0088192B" w:rsidRPr="00362B37" w:rsidRDefault="008A5A2C" w:rsidP="00362B37">
      <w:pPr>
        <w:pStyle w:val="p3"/>
        <w:spacing w:before="0" w:beforeAutospacing="0" w:after="0" w:afterAutospacing="0"/>
        <w:jc w:val="both"/>
        <w:rPr>
          <w:rStyle w:val="s3"/>
          <w:b/>
        </w:rPr>
      </w:pPr>
      <w:r>
        <w:rPr>
          <w:b/>
        </w:rPr>
        <w:t>Учебник</w:t>
      </w:r>
      <w:r w:rsidR="0088192B" w:rsidRPr="00362B37">
        <w:rPr>
          <w:b/>
        </w:rPr>
        <w:t>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мира: учебник для 10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В. П. - М.: Просвещение, 2005.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География: Справочник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абитуриента\Т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М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илол. Об —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 «Слово», ООО «Фирма «Издательство АТС», 2005. - 704 с.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Хрестоматия по физической географии. Пособие для учителя. Сост. Н. А. Максимов. М: «Просвещение», - 2004. - 255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Природа мира: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Ландшафты\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Исаченко А. Г., Шляпников А. А.. 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62B37">
        <w:rPr>
          <w:rFonts w:ascii="Times New Roman" w:hAnsi="Times New Roman" w:cs="Times New Roman"/>
          <w:sz w:val="24"/>
          <w:szCs w:val="24"/>
        </w:rPr>
        <w:t>М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362B37">
        <w:rPr>
          <w:rFonts w:ascii="Times New Roman" w:hAnsi="Times New Roman" w:cs="Times New Roman"/>
          <w:sz w:val="24"/>
          <w:szCs w:val="24"/>
        </w:rPr>
        <w:t>Мысль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 xml:space="preserve">, 2000. - 504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Занимательная география: Книга для учащихся, учителей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роди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телей\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Безруков А., Пивоварова Г. - М.: АСТ — ПРЕСС, 2001 — 608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Новая школьная энциклопедия.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здательство «РОСМЭН — ПРЕСС», 2003. - 671с.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 Новая школьная энциклопедия. Народы и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>. - М.: ООО «Издательство «РОСМЭН-ПРЕСС», 2003.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</w:rPr>
        <w:t>Методические</w:t>
      </w: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2B37">
        <w:rPr>
          <w:rFonts w:ascii="Times New Roman" w:hAnsi="Times New Roman" w:cs="Times New Roman"/>
          <w:b/>
          <w:bCs/>
          <w:sz w:val="24"/>
          <w:szCs w:val="24"/>
        </w:rPr>
        <w:t>пособия</w:t>
      </w: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Методическое пособие по экономической и социальной географии мира — Волгоград: Учитель, 2004.  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тренировочные тематические тестовые задания с ответа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ми, сгруппированные по классам, для подготовки к ЕГЭ по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геогра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фии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ост. Н. В.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Волгоград: Учитель, 2004.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выпускников по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>ост. Н. Н. Петрова. - М.: Дрофа, 2005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B37"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тренировачные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материалы для подготовки к ЕГЭ по гео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графии. - М.: «Интеллект — центр». </w:t>
      </w:r>
      <w:r w:rsidRPr="00362B37"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географии. 6 — 10 классы: Метод.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Пособие\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Пятунин Б. Б. - м.: Дрофа, 2004.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Тесты по географии для </w:t>
      </w:r>
      <w:proofErr w:type="gramStart"/>
      <w:r w:rsidRPr="00362B3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62B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ВУЗы\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Климанова О. А., Кли</w:t>
      </w:r>
      <w:r w:rsidRPr="00362B37">
        <w:rPr>
          <w:rFonts w:ascii="Times New Roman" w:hAnsi="Times New Roman" w:cs="Times New Roman"/>
          <w:sz w:val="24"/>
          <w:szCs w:val="24"/>
        </w:rPr>
        <w:softHyphen/>
        <w:t xml:space="preserve">манов В. В. - М.: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>, 2004</w:t>
      </w:r>
    </w:p>
    <w:p w:rsidR="0088192B" w:rsidRPr="00362B37" w:rsidRDefault="0088192B" w:rsidP="00362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37">
        <w:rPr>
          <w:rFonts w:ascii="Times New Roman" w:hAnsi="Times New Roman" w:cs="Times New Roman"/>
          <w:sz w:val="24"/>
          <w:szCs w:val="24"/>
        </w:rPr>
        <w:t xml:space="preserve">Сборник заданий и упражнений по географии. 6 — 10 </w:t>
      </w:r>
      <w:proofErr w:type="spellStart"/>
      <w:r w:rsidRPr="00362B37">
        <w:rPr>
          <w:rFonts w:ascii="Times New Roman" w:hAnsi="Times New Roman" w:cs="Times New Roman"/>
          <w:sz w:val="24"/>
          <w:szCs w:val="24"/>
        </w:rPr>
        <w:t>класс\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Сиро</w:t>
      </w:r>
      <w:r w:rsidRPr="00362B37">
        <w:rPr>
          <w:rFonts w:ascii="Times New Roman" w:hAnsi="Times New Roman" w:cs="Times New Roman"/>
          <w:sz w:val="24"/>
          <w:szCs w:val="24"/>
        </w:rPr>
        <w:softHyphen/>
        <w:t>тин В. И. - М.: Дрофа, 2003.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362B37">
        <w:rPr>
          <w:rFonts w:ascii="Times New Roman" w:hAnsi="Times New Roman" w:cs="Times New Roman"/>
          <w:b/>
          <w:sz w:val="24"/>
          <w:szCs w:val="24"/>
        </w:rPr>
        <w:t>.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B37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362B37">
        <w:rPr>
          <w:rFonts w:ascii="Times New Roman" w:hAnsi="Times New Roman" w:cs="Times New Roman"/>
          <w:sz w:val="24"/>
          <w:szCs w:val="24"/>
        </w:rPr>
        <w:t xml:space="preserve"> «Единой коллекции цифровых образовательных ресурсов»: </w:t>
      </w:r>
      <w:hyperlink r:id="rId5" w:tgtFrame="_blank" w:history="1">
        <w:r w:rsidRPr="00362B37">
          <w:rPr>
            <w:rStyle w:val="s7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88192B" w:rsidRPr="00362B37" w:rsidRDefault="0088192B" w:rsidP="00362B37">
      <w:pPr>
        <w:pStyle w:val="p3"/>
        <w:spacing w:before="0" w:beforeAutospacing="0" w:after="0" w:afterAutospacing="0"/>
        <w:jc w:val="both"/>
        <w:rPr>
          <w:b/>
        </w:rPr>
      </w:pPr>
      <w:r w:rsidRPr="00362B37">
        <w:rPr>
          <w:b/>
        </w:rPr>
        <w:t xml:space="preserve">Материально техническое обеспечение. </w:t>
      </w:r>
    </w:p>
    <w:p w:rsidR="0088192B" w:rsidRPr="00362B37" w:rsidRDefault="0088192B" w:rsidP="00362B37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62B37">
        <w:t>Компьютер</w:t>
      </w:r>
    </w:p>
    <w:p w:rsidR="0088192B" w:rsidRPr="00362B37" w:rsidRDefault="0088192B" w:rsidP="00362B37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62B37">
        <w:t>Экран</w:t>
      </w:r>
    </w:p>
    <w:p w:rsidR="0088192B" w:rsidRPr="00362B37" w:rsidRDefault="0088192B" w:rsidP="00362B37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362B37">
        <w:t>телевизор</w:t>
      </w:r>
    </w:p>
    <w:p w:rsidR="0088192B" w:rsidRPr="00362B37" w:rsidRDefault="0088192B" w:rsidP="00362B37">
      <w:pPr>
        <w:pStyle w:val="p8"/>
        <w:spacing w:before="0" w:beforeAutospacing="0" w:after="0" w:afterAutospacing="0"/>
        <w:jc w:val="both"/>
      </w:pPr>
      <w:r w:rsidRPr="00362B37">
        <w:rPr>
          <w:b/>
          <w:bCs/>
        </w:rPr>
        <w:t>Тематический план</w:t>
      </w:r>
    </w:p>
    <w:p w:rsidR="0088192B" w:rsidRPr="00362B37" w:rsidRDefault="0088192B" w:rsidP="0036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 </w:t>
      </w:r>
      <w:r w:rsidRPr="00362B37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80"/>
        <w:gridCol w:w="3915"/>
        <w:gridCol w:w="1665"/>
        <w:gridCol w:w="1185"/>
        <w:gridCol w:w="990"/>
        <w:gridCol w:w="1102"/>
      </w:tblGrid>
      <w:tr w:rsidR="0088192B" w:rsidRPr="00362B37" w:rsidTr="007362B4">
        <w:trPr>
          <w:trHeight w:val="1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\</w:t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Европа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Германия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Азия (Китай, Япония, Индия)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США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proofErr w:type="spellEnd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</w:r>
            <w:proofErr w:type="spellStart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нада</w:t>
            </w:r>
            <w:proofErr w:type="spellEnd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Латинская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Брази</w:t>
            </w:r>
            <w:proofErr w:type="spellEnd"/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Австралия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6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Океания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1B6EF4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176D5"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 на </w:t>
            </w:r>
            <w:r w:rsidR="007176D5" w:rsidRPr="00362B3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8192B" w:rsidRPr="00362B37" w:rsidTr="007362B4">
        <w:trPr>
          <w:trHeight w:val="1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362B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192B" w:rsidRPr="00362B37" w:rsidRDefault="0088192B" w:rsidP="00362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1.</w:t>
      </w: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Регионы и страны мира </w:t>
      </w:r>
      <w:proofErr w:type="gramStart"/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362B37">
        <w:rPr>
          <w:rFonts w:ascii="Times New Roman" w:eastAsia="Calibri" w:hAnsi="Times New Roman" w:cs="Times New Roman"/>
          <w:b/>
          <w:sz w:val="24"/>
          <w:szCs w:val="24"/>
        </w:rPr>
        <w:t>30 часа)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362B37">
        <w:rPr>
          <w:rFonts w:ascii="Times New Roman" w:eastAsia="Calibri" w:hAnsi="Times New Roman" w:cs="Times New Roman"/>
          <w:sz w:val="24"/>
          <w:szCs w:val="24"/>
        </w:rPr>
        <w:t>внешнеориентированного</w:t>
      </w:r>
      <w:proofErr w:type="spellEnd"/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 развития; новые индустриальные страны и др. группы).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№11 «Обоснование развития 2-3 отраслей хозяйства в одной из стран региона»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№12 «Составление классификационной таблицы «Характеристика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субрегионов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Зарубежной Европы»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№13  «Составление картосхемы главных промышленных и с/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х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районов Зарубежной Азии»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№14  «Характеристика специализации основных</w:t>
      </w:r>
      <w:proofErr w:type="gram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С</w:t>
      </w:r>
      <w:proofErr w:type="gram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\Х районов Китая»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№15 «Составление картосхемы внешних экономических связей Японии»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№16 «Оценка природных предпосылок для развития промышленности и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с\х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Индии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№17 «Составление картосхемы внешних экономических связей Австралии»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№18  «Составление сравнительной ЭГХ регионов Северной и Тропической Африки»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№19 «Составление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катосхемы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районов загрязнения природной среды в США, выявление источников загрязнения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№20 «Хозяйственная оценка природных условий и ресурсов Канады для  жизни и </w:t>
      </w:r>
      <w:proofErr w:type="spellStart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хоз</w:t>
      </w:r>
      <w:proofErr w:type="spellEnd"/>
      <w:r w:rsidRPr="00362B37">
        <w:rPr>
          <w:rFonts w:ascii="Times New Roman" w:eastAsia="Calibri" w:hAnsi="Times New Roman" w:cs="Times New Roman"/>
          <w:spacing w:val="20"/>
          <w:sz w:val="24"/>
          <w:szCs w:val="24"/>
        </w:rPr>
        <w:t>. деятельности человека»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2.</w:t>
      </w: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Географические аспекты </w:t>
      </w:r>
      <w:proofErr w:type="gramStart"/>
      <w:r w:rsidRPr="00362B37">
        <w:rPr>
          <w:rFonts w:ascii="Times New Roman" w:eastAsia="Calibri" w:hAnsi="Times New Roman" w:cs="Times New Roman"/>
          <w:b/>
          <w:sz w:val="24"/>
          <w:szCs w:val="24"/>
        </w:rPr>
        <w:t>современных</w:t>
      </w:r>
      <w:proofErr w:type="gramEnd"/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глобальных 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 проблем человечества. Гло</w:t>
      </w:r>
      <w:r w:rsidR="00AF71F3" w:rsidRPr="00362B37">
        <w:rPr>
          <w:rFonts w:ascii="Times New Roman" w:eastAsia="Calibri" w:hAnsi="Times New Roman" w:cs="Times New Roman"/>
          <w:b/>
          <w:sz w:val="24"/>
          <w:szCs w:val="24"/>
        </w:rPr>
        <w:t>бальные проблемы человечества (4</w:t>
      </w:r>
      <w:r w:rsidRPr="00362B3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362B37">
        <w:rPr>
          <w:rFonts w:ascii="Times New Roman" w:eastAsia="Calibri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362B37">
        <w:rPr>
          <w:rFonts w:ascii="Times New Roman" w:eastAsia="Calibri" w:hAnsi="Times New Roman" w:cs="Times New Roman"/>
          <w:sz w:val="24"/>
          <w:szCs w:val="24"/>
        </w:rPr>
        <w:t xml:space="preserve"> Роль географии в решении глобальных проблем человечества.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37">
        <w:rPr>
          <w:rFonts w:ascii="Times New Roman" w:eastAsia="Calibri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2EA" w:rsidRPr="00362B37" w:rsidRDefault="007B02EA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6D5" w:rsidRPr="00362B37" w:rsidRDefault="007176D5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0D" w:rsidRDefault="00D26A0D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— 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362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576"/>
        <w:gridCol w:w="2824"/>
        <w:gridCol w:w="1704"/>
        <w:gridCol w:w="816"/>
        <w:gridCol w:w="720"/>
        <w:gridCol w:w="900"/>
        <w:gridCol w:w="900"/>
        <w:gridCol w:w="900"/>
        <w:gridCol w:w="900"/>
        <w:gridCol w:w="900"/>
      </w:tblGrid>
      <w:tr w:rsidR="0088192B" w:rsidRPr="00362B37" w:rsidTr="007B02EA">
        <w:trPr>
          <w:gridAfter w:val="5"/>
          <w:wAfter w:w="4500" w:type="dxa"/>
          <w:cantSplit/>
          <w:trHeight w:val="13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24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экскурсии, контрольные работы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12" w:space="0" w:color="auto"/>
            </w:tcBorders>
            <w:textDirection w:val="btLr"/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88192B" w:rsidRPr="00362B37" w:rsidTr="007B02EA">
        <w:trPr>
          <w:gridAfter w:val="5"/>
          <w:wAfter w:w="4500" w:type="dxa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92B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  <w:tcBorders>
              <w:top w:val="single" w:sz="12" w:space="0" w:color="auto"/>
            </w:tcBorders>
          </w:tcPr>
          <w:p w:rsidR="0088192B" w:rsidRPr="00362B37" w:rsidRDefault="0088192B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Европа (8 часов)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179-197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Европроцентризм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Роттердам, Антверпен, Совет Европы.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181-186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Гастарбайтеры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субурбанизация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186-192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№11. Выделение главных промышленных районов Европы.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Бирмингем, землевладение,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  <w:proofErr w:type="gram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олимагистраль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201-202;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192-197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Определение специализации главных сельскохозяйственных регионов Европы.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Дуйсбург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Дортмунд, Эссен, Дюссельдорф. 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28. 09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202-204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с.205-210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222(1)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Государства-малютки. Практическая работа №3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№13.Составление экономико-географической характеристики одной из стран Европы.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Европа»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Азия (10 часов)</w:t>
            </w:r>
          </w:p>
        </w:tc>
      </w:tr>
      <w:tr w:rsidR="00FA231C" w:rsidRPr="00362B37" w:rsidTr="007B02EA">
        <w:trPr>
          <w:gridAfter w:val="5"/>
          <w:wAfter w:w="4500" w:type="dxa"/>
          <w:trHeight w:val="1135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223-226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Выделение на контурной карте ресурсов Зарубежной Азии мирового ранга.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Территориальные споры.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226-230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№15.«Объяснение размещения основных густонаселенных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районов Азии, сопоставление ее по этому показателю с Европой». 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Этнический состав, Рамазан, Курбан-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с.231-234,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</w:t>
            </w:r>
            <w:proofErr w:type="gramStart"/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..</w:t>
            </w:r>
            <w:proofErr w:type="gramEnd"/>
            <w:r w:rsidRPr="00362B3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карта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«Выделение на карте Тихоокеанского промышленного пояса, крупнейших городов».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Чайные ландшафты.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Азии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30. 11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с.235-241,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 Японии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7. 12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  <w:trHeight w:val="718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С. 241-249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Япония: территория, границы, население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Икэбана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бонсай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, пагода.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14. 12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  <w:trHeight w:val="718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244-249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Хозяйство Японии на пути в 21 век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21. 10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257-280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Мумбаи-Бомбей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Колкатта-Калькутта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232-233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Новые индустриальные страны Азии.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№17.Составление экономико-географической характеристики одной из новых индустриальных стран.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Азия»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25. 01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Северная Америка (4 часа)</w:t>
            </w:r>
          </w:p>
        </w:tc>
      </w:tr>
      <w:tr w:rsidR="00FA231C" w:rsidRPr="00362B37" w:rsidTr="007B02EA">
        <w:trPr>
          <w:gridAfter w:val="5"/>
          <w:wAfter w:w="4500" w:type="dxa"/>
          <w:trHeight w:val="417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стр.295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Постадийная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295-310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США.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нация,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афроамериканцы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, валовой национальный продукт (ВВП).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311-316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географические различия в США.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Йеллоустонский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, Йосемитский национальны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парк, секвойя, Манхэттен. 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316-318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22. 02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Латинская Америка </w:t>
            </w:r>
            <w:proofErr w:type="gramStart"/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часа)</w:t>
            </w:r>
          </w:p>
        </w:tc>
      </w:tr>
      <w:tr w:rsidR="00FA231C" w:rsidRPr="00362B37" w:rsidTr="007B02EA">
        <w:trPr>
          <w:gridAfter w:val="5"/>
          <w:wAfter w:w="4500" w:type="dxa"/>
          <w:trHeight w:val="2081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 331-340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№18.Анализ статистических и графических материалов с целью выявления изменения роли и места латиноамериканских стран в мировом хозяйстве.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1. 03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 340-343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Рио-де-Жанейро, Сан-Паулу, Буэнос-Айрес.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15. 03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 «Характеристика особенностей размещения населения и хозяйства отдельных стран Латинской Америки».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Африка (3часа)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273-281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Монокультура; </w:t>
            </w:r>
            <w:proofErr w:type="spellStart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касба</w:t>
            </w:r>
            <w:proofErr w:type="spellEnd"/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, Медина; апартеид.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20. Выделение на карте главных районов добывающей и обрабатывающей промышленности региона мирового значения Африки.</w:t>
            </w: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26. 04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gridAfter w:val="5"/>
          <w:wAfter w:w="4500" w:type="dxa"/>
          <w:trHeight w:val="301"/>
        </w:trPr>
        <w:tc>
          <w:tcPr>
            <w:tcW w:w="10260" w:type="dxa"/>
            <w:gridSpan w:val="7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Австралия и Океания (2 часа)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  <w:tcBorders>
              <w:bottom w:val="single" w:sz="8" w:space="0" w:color="auto"/>
            </w:tcBorders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 257-258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  <w:trHeight w:val="579"/>
        </w:trPr>
        <w:tc>
          <w:tcPr>
            <w:tcW w:w="540" w:type="dxa"/>
            <w:tcBorders>
              <w:top w:val="single" w:sz="8" w:space="0" w:color="auto"/>
            </w:tcBorders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258-261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Хозяйство. Внутренние различия.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FA231C">
        <w:trPr>
          <w:trHeight w:val="267"/>
        </w:trPr>
        <w:tc>
          <w:tcPr>
            <w:tcW w:w="10260" w:type="dxa"/>
            <w:gridSpan w:val="7"/>
            <w:tcBorders>
              <w:top w:val="single" w:sz="8" w:space="0" w:color="auto"/>
            </w:tcBorders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Глобальные проблемы человечества (4 часа)</w:t>
            </w: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A231C" w:rsidRPr="00362B37" w:rsidRDefault="00FA231C" w:rsidP="003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17. 05</w:t>
            </w: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351-367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проблема, стабилизация </w:t>
            </w: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численности.</w:t>
            </w:r>
          </w:p>
        </w:tc>
        <w:tc>
          <w:tcPr>
            <w:tcW w:w="81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«письменный ответ  на </w:t>
            </w:r>
            <w:r w:rsidR="00432D8E" w:rsidRPr="00362B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вопросы»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53EC0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31C" w:rsidRPr="00362B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367-371</w:t>
            </w: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Глобальные прогнозы и проекты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1C" w:rsidRPr="00362B37" w:rsidTr="007B02EA">
        <w:trPr>
          <w:gridAfter w:val="5"/>
          <w:wAfter w:w="4500" w:type="dxa"/>
        </w:trPr>
        <w:tc>
          <w:tcPr>
            <w:tcW w:w="54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Стратегии устойчивого развития</w:t>
            </w:r>
          </w:p>
        </w:tc>
        <w:tc>
          <w:tcPr>
            <w:tcW w:w="282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3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0" w:type="dxa"/>
          </w:tcPr>
          <w:p w:rsidR="00FA231C" w:rsidRPr="00362B37" w:rsidRDefault="00FA231C" w:rsidP="0036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B" w:rsidRPr="00362B37" w:rsidRDefault="0088192B" w:rsidP="0036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55CE" w:rsidRPr="00362B37" w:rsidRDefault="00D455CE" w:rsidP="00362B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55CE" w:rsidRPr="00362B37" w:rsidSect="00D4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C742"/>
    <w:lvl w:ilvl="0">
      <w:numFmt w:val="bullet"/>
      <w:lvlText w:val="*"/>
      <w:lvlJc w:val="left"/>
    </w:lvl>
  </w:abstractNum>
  <w:abstractNum w:abstractNumId="1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92B"/>
    <w:rsid w:val="00042DA6"/>
    <w:rsid w:val="000E6B1A"/>
    <w:rsid w:val="00136E96"/>
    <w:rsid w:val="001746E0"/>
    <w:rsid w:val="001B6EF4"/>
    <w:rsid w:val="001F159B"/>
    <w:rsid w:val="002F47C6"/>
    <w:rsid w:val="002F7CF1"/>
    <w:rsid w:val="00362B37"/>
    <w:rsid w:val="00432D8E"/>
    <w:rsid w:val="00443CCF"/>
    <w:rsid w:val="005803F2"/>
    <w:rsid w:val="006528E5"/>
    <w:rsid w:val="007176D5"/>
    <w:rsid w:val="007B02EA"/>
    <w:rsid w:val="007B1B59"/>
    <w:rsid w:val="008073EB"/>
    <w:rsid w:val="00840615"/>
    <w:rsid w:val="00872C2F"/>
    <w:rsid w:val="0088192B"/>
    <w:rsid w:val="00885F38"/>
    <w:rsid w:val="00896F1D"/>
    <w:rsid w:val="008A5A2C"/>
    <w:rsid w:val="00912487"/>
    <w:rsid w:val="00A14613"/>
    <w:rsid w:val="00A47924"/>
    <w:rsid w:val="00AF5CEA"/>
    <w:rsid w:val="00AF71F3"/>
    <w:rsid w:val="00B00622"/>
    <w:rsid w:val="00C06E34"/>
    <w:rsid w:val="00C9516B"/>
    <w:rsid w:val="00CE06C0"/>
    <w:rsid w:val="00D26A0D"/>
    <w:rsid w:val="00D455CE"/>
    <w:rsid w:val="00D67DBB"/>
    <w:rsid w:val="00DF352A"/>
    <w:rsid w:val="00E76A90"/>
    <w:rsid w:val="00F53EC0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92B"/>
  </w:style>
  <w:style w:type="character" w:styleId="a4">
    <w:name w:val="Strong"/>
    <w:basedOn w:val="a0"/>
    <w:uiPriority w:val="22"/>
    <w:qFormat/>
    <w:rsid w:val="0088192B"/>
    <w:rPr>
      <w:b/>
      <w:bCs/>
    </w:rPr>
  </w:style>
  <w:style w:type="paragraph" w:customStyle="1" w:styleId="p3">
    <w:name w:val="p3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8192B"/>
  </w:style>
  <w:style w:type="character" w:customStyle="1" w:styleId="s2">
    <w:name w:val="s2"/>
    <w:basedOn w:val="a0"/>
    <w:rsid w:val="0088192B"/>
  </w:style>
  <w:style w:type="character" w:customStyle="1" w:styleId="s3">
    <w:name w:val="s3"/>
    <w:basedOn w:val="a0"/>
    <w:rsid w:val="0088192B"/>
  </w:style>
  <w:style w:type="character" w:customStyle="1" w:styleId="s6">
    <w:name w:val="s6"/>
    <w:basedOn w:val="a0"/>
    <w:rsid w:val="0088192B"/>
  </w:style>
  <w:style w:type="character" w:customStyle="1" w:styleId="s7">
    <w:name w:val="s7"/>
    <w:basedOn w:val="a0"/>
    <w:rsid w:val="0088192B"/>
  </w:style>
  <w:style w:type="paragraph" w:customStyle="1" w:styleId="p7">
    <w:name w:val="p7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8192B"/>
  </w:style>
  <w:style w:type="character" w:customStyle="1" w:styleId="s9">
    <w:name w:val="s9"/>
    <w:basedOn w:val="a0"/>
    <w:rsid w:val="0088192B"/>
  </w:style>
  <w:style w:type="character" w:customStyle="1" w:styleId="s10">
    <w:name w:val="s10"/>
    <w:basedOn w:val="a0"/>
    <w:rsid w:val="0088192B"/>
  </w:style>
  <w:style w:type="paragraph" w:customStyle="1" w:styleId="p8">
    <w:name w:val="p8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8192B"/>
  </w:style>
  <w:style w:type="paragraph" w:customStyle="1" w:styleId="p9">
    <w:name w:val="p9"/>
    <w:basedOn w:val="a"/>
    <w:rsid w:val="0088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1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8819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819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0e361ad954652f4ca9973fb8718d8e1b&amp;url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26</cp:revision>
  <cp:lastPrinted>2016-10-12T23:57:00Z</cp:lastPrinted>
  <dcterms:created xsi:type="dcterms:W3CDTF">2014-09-24T12:11:00Z</dcterms:created>
  <dcterms:modified xsi:type="dcterms:W3CDTF">2016-10-12T23:57:00Z</dcterms:modified>
</cp:coreProperties>
</file>