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F" w:rsidRPr="0000098B" w:rsidRDefault="000E561F" w:rsidP="000E5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 xml:space="preserve">Лист самоанализа профессионального уровня учителя </w:t>
      </w:r>
      <w:r>
        <w:rPr>
          <w:rFonts w:ascii="Times New Roman" w:hAnsi="Times New Roman" w:cs="Times New Roman"/>
          <w:b/>
        </w:rPr>
        <w:t>математики</w:t>
      </w:r>
    </w:p>
    <w:p w:rsidR="000E561F" w:rsidRPr="0000098B" w:rsidRDefault="000E561F" w:rsidP="000E5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>Трудовая функция «Общепедагогическая функция.  Обучение»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0098B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</w:t>
            </w:r>
            <w:r w:rsidRPr="0000098B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</w:pPr>
            <w:r w:rsidRPr="0000098B">
              <w:t xml:space="preserve">Владеть </w:t>
            </w:r>
            <w:proofErr w:type="spellStart"/>
            <w:proofErr w:type="gramStart"/>
            <w:r w:rsidRPr="0000098B">
              <w:t>ИКТ-компетентностями</w:t>
            </w:r>
            <w:proofErr w:type="spellEnd"/>
            <w:proofErr w:type="gramEnd"/>
            <w:r w:rsidRPr="0000098B">
              <w:t>:</w:t>
            </w:r>
          </w:p>
          <w:p w:rsidR="000E561F" w:rsidRPr="0000098B" w:rsidRDefault="000E561F" w:rsidP="004609E9">
            <w:pPr>
              <w:pStyle w:val="ConsPlusNormal"/>
            </w:pPr>
            <w:proofErr w:type="spellStart"/>
            <w:r w:rsidRPr="0000098B">
              <w:t>общепользовательская</w:t>
            </w:r>
            <w:proofErr w:type="spellEnd"/>
            <w:r w:rsidRPr="0000098B">
              <w:t xml:space="preserve"> ИКТ-компетентность;</w:t>
            </w:r>
          </w:p>
          <w:p w:rsidR="000E561F" w:rsidRPr="0000098B" w:rsidRDefault="000E561F" w:rsidP="004609E9">
            <w:pPr>
              <w:pStyle w:val="ConsPlusNormal"/>
            </w:pPr>
            <w:proofErr w:type="gramStart"/>
            <w:r w:rsidRPr="0000098B">
              <w:t>общепедагогическая</w:t>
            </w:r>
            <w:proofErr w:type="gramEnd"/>
            <w:r w:rsidRPr="0000098B">
              <w:t xml:space="preserve"> ИКТ-компетентность;</w:t>
            </w:r>
          </w:p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00098B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00098B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00098B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00098B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0E561F" w:rsidRPr="0000098B" w:rsidRDefault="000E561F" w:rsidP="000E561F">
      <w:pPr>
        <w:spacing w:after="0" w:line="240" w:lineRule="auto"/>
        <w:rPr>
          <w:rFonts w:ascii="Times New Roman" w:hAnsi="Times New Roman" w:cs="Times New Roman"/>
        </w:rPr>
      </w:pPr>
    </w:p>
    <w:p w:rsidR="000E561F" w:rsidRPr="0000098B" w:rsidRDefault="000E561F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0E561F" w:rsidRPr="0000098B" w:rsidRDefault="000E561F" w:rsidP="000E561F">
      <w:pPr>
        <w:spacing w:after="0" w:line="240" w:lineRule="auto"/>
        <w:rPr>
          <w:rFonts w:ascii="Times New Roman" w:hAnsi="Times New Roman" w:cs="Times New Roman"/>
          <w:b/>
        </w:rPr>
      </w:pPr>
      <w:r w:rsidRPr="0000098B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0098B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00098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098B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00098B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0098B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 w:rsidRPr="0000098B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Владеть методами организации экскурсий, походов и экспедиций и т.п.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AC15E0" w:rsidRDefault="000E561F" w:rsidP="004609E9">
            <w:pPr>
              <w:rPr>
                <w:rFonts w:ascii="Times New Roman" w:hAnsi="Times New Roman" w:cs="Times New Roman"/>
              </w:rPr>
            </w:pPr>
            <w:r w:rsidRPr="00AC1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561F" w:rsidRPr="0000098B" w:rsidRDefault="000E561F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0E561F" w:rsidRPr="0000098B" w:rsidRDefault="000E561F" w:rsidP="000E561F">
      <w:pPr>
        <w:spacing w:after="0" w:line="240" w:lineRule="auto"/>
        <w:rPr>
          <w:rFonts w:ascii="Times New Roman" w:hAnsi="Times New Roman" w:cs="Times New Roman"/>
        </w:rPr>
      </w:pPr>
    </w:p>
    <w:p w:rsidR="000E561F" w:rsidRPr="00033524" w:rsidRDefault="000E561F" w:rsidP="000E561F">
      <w:pPr>
        <w:spacing w:after="0" w:line="240" w:lineRule="auto"/>
        <w:rPr>
          <w:rFonts w:ascii="Times New Roman" w:hAnsi="Times New Roman" w:cs="Times New Roman"/>
          <w:b/>
        </w:rPr>
      </w:pPr>
      <w:r w:rsidRPr="00033524">
        <w:rPr>
          <w:rFonts w:ascii="Times New Roman" w:hAnsi="Times New Roman" w:cs="Times New Roman"/>
          <w:b/>
        </w:rPr>
        <w:t>Развивающая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0E561F" w:rsidRPr="00033524" w:rsidTr="004609E9">
        <w:tc>
          <w:tcPr>
            <w:tcW w:w="567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3524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proofErr w:type="gramStart"/>
            <w:r w:rsidRPr="0000098B">
              <w:t xml:space="preserve">Освоение и применение психолого-педагогических технологий (в том числе </w:t>
            </w:r>
            <w:r w:rsidRPr="0000098B"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0098B">
              <w:t>аутисты</w:t>
            </w:r>
            <w:proofErr w:type="spellEnd"/>
            <w:r w:rsidRPr="0000098B">
              <w:t xml:space="preserve">, дети с синдромом дефицита внимания и </w:t>
            </w:r>
            <w:proofErr w:type="spellStart"/>
            <w:r w:rsidRPr="0000098B">
              <w:t>гиперактивностью</w:t>
            </w:r>
            <w:proofErr w:type="spellEnd"/>
            <w:r w:rsidRPr="0000098B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Оказание адресной помощи </w:t>
            </w:r>
            <w:proofErr w:type="gramStart"/>
            <w:r w:rsidRPr="0000098B">
              <w:t>обучающимся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Взаимодействие с другими специалистами в рамках </w:t>
            </w:r>
            <w:proofErr w:type="spellStart"/>
            <w:r w:rsidRPr="0000098B">
              <w:t>психолого-медико-педагогического</w:t>
            </w:r>
            <w:proofErr w:type="spellEnd"/>
            <w:r w:rsidRPr="0000098B">
              <w:t xml:space="preserve"> консилиума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proofErr w:type="gramStart"/>
            <w:r w:rsidRPr="0000098B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Формирование системы регуляции поведения и деятельности </w:t>
            </w:r>
            <w:proofErr w:type="gramStart"/>
            <w:r w:rsidRPr="0000098B">
              <w:t>обучающихся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33524" w:rsidTr="004609E9">
        <w:tc>
          <w:tcPr>
            <w:tcW w:w="567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00098B">
              <w:t>деятельностный</w:t>
            </w:r>
            <w:proofErr w:type="spellEnd"/>
            <w:r w:rsidRPr="0000098B">
              <w:t xml:space="preserve"> и развивающий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Осуществлять (совместно с психологом и другими специалистами) психолого-</w:t>
            </w:r>
            <w:r w:rsidRPr="0000098B">
              <w:lastRenderedPageBreak/>
              <w:t>педагогическое сопровождение основных общеобразовательных программ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00098B">
              <w:t>обучающегося</w:t>
            </w:r>
            <w:proofErr w:type="gramEnd"/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00098B">
              <w:t>метапредметные</w:t>
            </w:r>
            <w:proofErr w:type="spellEnd"/>
            <w:r w:rsidRPr="0000098B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0E561F" w:rsidRPr="0000098B" w:rsidTr="004609E9">
        <w:tc>
          <w:tcPr>
            <w:tcW w:w="567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E561F" w:rsidRPr="0000098B" w:rsidRDefault="000E561F" w:rsidP="004609E9">
            <w:pPr>
              <w:pStyle w:val="ConsPlusNormal"/>
              <w:jc w:val="both"/>
            </w:pPr>
            <w:r w:rsidRPr="0000098B">
              <w:t>Формировать детско-взрослые сообщества</w:t>
            </w: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E561F" w:rsidRPr="0000098B" w:rsidRDefault="000E561F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0E561F" w:rsidRPr="00033524" w:rsidRDefault="000E561F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611305" w:rsidRDefault="00611305" w:rsidP="000E561F">
      <w:pPr>
        <w:spacing w:after="0" w:line="240" w:lineRule="auto"/>
        <w:rPr>
          <w:rFonts w:ascii="Times New Roman" w:hAnsi="Times New Roman" w:cs="Times New Roman"/>
          <w:b/>
        </w:rPr>
      </w:pPr>
      <w:r w:rsidRPr="00611305">
        <w:rPr>
          <w:rFonts w:ascii="Times New Roman" w:hAnsi="Times New Roman" w:cs="Times New Roman"/>
          <w:b/>
        </w:rPr>
        <w:t>Трудовая функция «Педагогическая деятельность  по реализации программ основного и среднего общего  образования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611305" w:rsidTr="00611305">
        <w:tc>
          <w:tcPr>
            <w:tcW w:w="567" w:type="dxa"/>
          </w:tcPr>
          <w:p w:rsidR="00611305" w:rsidRPr="00033524" w:rsidRDefault="00611305" w:rsidP="00BC6B8E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611305" w:rsidRPr="00033524" w:rsidRDefault="00611305" w:rsidP="00BC6B8E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611305" w:rsidRPr="00033524" w:rsidRDefault="00611305" w:rsidP="00BC6B8E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611305" w:rsidRPr="00033524" w:rsidRDefault="00611305" w:rsidP="00BC6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Pr="00033524" w:rsidRDefault="00611305" w:rsidP="00BC6B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3524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611305" w:rsidRPr="00611305" w:rsidRDefault="00611305" w:rsidP="00611305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  <w:p w:rsidR="00611305" w:rsidRPr="00611305" w:rsidRDefault="00611305" w:rsidP="0061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  </w:t>
            </w: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  <w:r w:rsidRPr="006113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proofErr w:type="gramStart"/>
            <w:r w:rsidRPr="00611305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  <w:r w:rsidRPr="006113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611305" w:rsidRPr="00611305" w:rsidRDefault="00611305" w:rsidP="00611305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Pr="00611305">
              <w:rPr>
                <w:rFonts w:ascii="Times New Roman" w:hAnsi="Times New Roman" w:cs="Times New Roman"/>
              </w:rPr>
              <w:lastRenderedPageBreak/>
              <w:t xml:space="preserve">обучающихся, уточнение и модификация планирования  </w:t>
            </w: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  </w:t>
            </w: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Совместное с учащимися использование иноязычных источников информации, инструментов перевода, произношения   </w:t>
            </w: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1305" w:rsidTr="00611305">
        <w:tc>
          <w:tcPr>
            <w:tcW w:w="567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611305" w:rsidRPr="00611305" w:rsidRDefault="00611305" w:rsidP="000E561F">
            <w:pPr>
              <w:rPr>
                <w:rFonts w:ascii="Times New Roman" w:hAnsi="Times New Roman" w:cs="Times New Roman"/>
              </w:rPr>
            </w:pPr>
            <w:r w:rsidRPr="00611305">
              <w:rPr>
                <w:rFonts w:ascii="Times New Roman" w:hAnsi="Times New Roman" w:cs="Times New Roman"/>
              </w:rPr>
              <w:t xml:space="preserve">Организация олимпиад, конференций, турниров математических и лингвистических игр в школе и </w:t>
            </w:r>
            <w:proofErr w:type="spellStart"/>
            <w:proofErr w:type="gramStart"/>
            <w:r w:rsidRPr="0061130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11305" w:rsidRDefault="00611305" w:rsidP="000E56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1305" w:rsidRDefault="00611305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611305" w:rsidRDefault="00611305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611305" w:rsidRDefault="00611305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611305" w:rsidRDefault="00611305" w:rsidP="000E561F">
      <w:pPr>
        <w:spacing w:after="0" w:line="240" w:lineRule="auto"/>
        <w:rPr>
          <w:rFonts w:ascii="Times New Roman" w:hAnsi="Times New Roman" w:cs="Times New Roman"/>
          <w:b/>
        </w:rPr>
      </w:pPr>
    </w:p>
    <w:p w:rsidR="000E561F" w:rsidRPr="00033524" w:rsidRDefault="006161EF" w:rsidP="000E56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Трудовая </w:t>
      </w:r>
      <w:r w:rsidRPr="006161EF">
        <w:rPr>
          <w:rFonts w:ascii="Times New Roman" w:hAnsi="Times New Roman" w:cs="Times New Roman"/>
          <w:b/>
        </w:rPr>
        <w:t>функция «Модуль «Предметное обучение.  Математика»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4819"/>
        <w:gridCol w:w="2393"/>
        <w:gridCol w:w="2393"/>
      </w:tblGrid>
      <w:tr w:rsidR="000E561F" w:rsidRPr="00033524" w:rsidTr="000E561F">
        <w:tc>
          <w:tcPr>
            <w:tcW w:w="709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 w:rsidRPr="00033524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3524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proofErr w:type="gramEnd"/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Формирование способности к </w:t>
            </w:r>
            <w:proofErr w:type="gramStart"/>
            <w:r w:rsidRPr="00F81A80">
              <w:t>логическому рассуждению</w:t>
            </w:r>
            <w:proofErr w:type="gramEnd"/>
            <w:r w:rsidRPr="00F81A80">
              <w:t xml:space="preserve"> и коммуникации, установки на использование этой способности, на ее ценность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конкретных знаний, умений и навыков в области математики и информатики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внутренней (мысленной) модели математической ситуации (включая пространственный образ)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Формирование у </w:t>
            </w:r>
            <w:proofErr w:type="gramStart"/>
            <w:r w:rsidRPr="00F81A80">
              <w:t>обучающихся</w:t>
            </w:r>
            <w:proofErr w:type="gramEnd"/>
            <w:r w:rsidRPr="00F81A80">
              <w:t xml:space="preserve"> умения проверять математическое доказательство, приводить опровергающий пример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Формирование у </w:t>
            </w:r>
            <w:proofErr w:type="gramStart"/>
            <w:r w:rsidRPr="00F81A80">
              <w:t>обучающихся</w:t>
            </w:r>
            <w:proofErr w:type="gramEnd"/>
            <w:r w:rsidRPr="00F81A80"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</w:t>
            </w:r>
            <w:r w:rsidRPr="00F81A80">
              <w:lastRenderedPageBreak/>
              <w:t>реализующей принципы современной педагогики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Развитие инициативы </w:t>
            </w:r>
            <w:proofErr w:type="gramStart"/>
            <w:r w:rsidRPr="00F81A80">
              <w:t>обучающихся</w:t>
            </w:r>
            <w:proofErr w:type="gramEnd"/>
            <w:r w:rsidRPr="00F81A80">
              <w:t xml:space="preserve"> по использованию математики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Формирование и поддержание высокой </w:t>
            </w:r>
            <w:proofErr w:type="gramStart"/>
            <w:r w:rsidRPr="00F81A80">
              <w:t>мотивации</w:t>
            </w:r>
            <w:proofErr w:type="gramEnd"/>
            <w:r w:rsidRPr="00F81A80"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Содействие формированию у обучающихся позитивных эмоций от математической </w:t>
            </w:r>
            <w:r w:rsidRPr="00F81A80">
              <w:lastRenderedPageBreak/>
              <w:t>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Выявление совместно с </w:t>
            </w:r>
            <w:proofErr w:type="gramStart"/>
            <w:r w:rsidRPr="00F81A80">
              <w:t>обучающимися</w:t>
            </w:r>
            <w:proofErr w:type="gramEnd"/>
            <w:r w:rsidRPr="00F81A80">
              <w:t xml:space="preserve"> недостоверных и малоправдоподобных данных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Ведение диалога с </w:t>
            </w:r>
            <w:proofErr w:type="gramStart"/>
            <w:r w:rsidRPr="00F81A80">
              <w:t>обучающимся</w:t>
            </w:r>
            <w:proofErr w:type="gramEnd"/>
            <w:r w:rsidRPr="00F81A80"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Совместно с </w:t>
            </w:r>
            <w:proofErr w:type="gramStart"/>
            <w:r w:rsidRPr="00F81A80">
              <w:t>обучающимися</w:t>
            </w:r>
            <w:proofErr w:type="gramEnd"/>
            <w:r w:rsidRPr="00F81A80"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proofErr w:type="gramStart"/>
            <w:r w:rsidRPr="00F81A80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proofErr w:type="gramStart"/>
            <w:r w:rsidRPr="00F81A80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F81A80">
              <w:t>обучающимися</w:t>
            </w:r>
            <w:proofErr w:type="gramEnd"/>
            <w:r w:rsidRPr="00F81A80">
              <w:t>, задачи олимпиад (включая новые задачи регионального этапа всероссийской олимпиады)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Совместно с </w:t>
            </w:r>
            <w:proofErr w:type="gramStart"/>
            <w:r w:rsidRPr="00F81A80">
              <w:t>обучающимися</w:t>
            </w:r>
            <w:proofErr w:type="gramEnd"/>
            <w:r w:rsidRPr="00F81A80">
              <w:t xml:space="preserve"> применять методы и приемы понимания математического текста, его анализа, </w:t>
            </w:r>
            <w:r w:rsidRPr="00F81A80">
              <w:lastRenderedPageBreak/>
              <w:t>структуризации, реорганизации, трансформации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Совместно с </w:t>
            </w:r>
            <w:proofErr w:type="gramStart"/>
            <w:r w:rsidRPr="00F81A80">
              <w:t>обучающимися</w:t>
            </w:r>
            <w:proofErr w:type="gramEnd"/>
            <w:r w:rsidRPr="00F81A80"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proofErr w:type="gramStart"/>
            <w:r w:rsidRPr="00F81A80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Владеть основными математическими компьютерными инструментами:</w:t>
            </w:r>
          </w:p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визуализации данных, зависимостей, отношений, процессов, геометрических объектов;</w:t>
            </w:r>
          </w:p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вычислений - численных и символьных;</w:t>
            </w:r>
          </w:p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обработки данных (статистики);</w:t>
            </w:r>
          </w:p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экспериментальных лабораторий (вероятность, информатика)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Квалифицированно набирать математический текст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</w:pPr>
            <w:r w:rsidRPr="00F81A80"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F81A80">
              <w:t>обучающихся</w:t>
            </w:r>
            <w:proofErr w:type="gramEnd"/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 xml:space="preserve">Обеспечивать помощь </w:t>
            </w:r>
            <w:proofErr w:type="gramStart"/>
            <w:r w:rsidRPr="00F81A80">
              <w:t>обучающимся</w:t>
            </w:r>
            <w:proofErr w:type="gramEnd"/>
            <w:r w:rsidRPr="00F81A80"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</w:t>
            </w:r>
            <w:r w:rsidRPr="00F81A80">
              <w:lastRenderedPageBreak/>
              <w:t xml:space="preserve">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F81A80">
              <w:t>тьюторов</w:t>
            </w:r>
            <w:proofErr w:type="spellEnd"/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  <w:jc w:val="both"/>
            </w:pPr>
            <w:r w:rsidRPr="00F81A80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61F" w:rsidRPr="00033524" w:rsidTr="000E561F">
        <w:tc>
          <w:tcPr>
            <w:tcW w:w="709" w:type="dxa"/>
          </w:tcPr>
          <w:p w:rsidR="000E561F" w:rsidRPr="000E561F" w:rsidRDefault="000E561F" w:rsidP="000E561F">
            <w:pPr>
              <w:jc w:val="center"/>
              <w:rPr>
                <w:rFonts w:ascii="Times New Roman" w:hAnsi="Times New Roman" w:cs="Times New Roman"/>
              </w:rPr>
            </w:pPr>
            <w:r w:rsidRPr="000E56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0E561F" w:rsidRPr="00F81A80" w:rsidRDefault="000E561F" w:rsidP="004609E9">
            <w:pPr>
              <w:pStyle w:val="ConsPlusNormal"/>
            </w:pPr>
            <w:r w:rsidRPr="00F81A80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E561F" w:rsidRPr="00033524" w:rsidRDefault="000E561F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7CF8" w:rsidRPr="000E561F" w:rsidRDefault="00A87CF8" w:rsidP="000E561F"/>
    <w:sectPr w:rsidR="00A87CF8" w:rsidRPr="000E561F" w:rsidSect="00D1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DAC"/>
    <w:multiLevelType w:val="hybridMultilevel"/>
    <w:tmpl w:val="A3A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3964"/>
    <w:multiLevelType w:val="hybridMultilevel"/>
    <w:tmpl w:val="C30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9"/>
    <w:rsid w:val="000E561F"/>
    <w:rsid w:val="00120642"/>
    <w:rsid w:val="004F543D"/>
    <w:rsid w:val="00611305"/>
    <w:rsid w:val="006161EF"/>
    <w:rsid w:val="00931092"/>
    <w:rsid w:val="00A22B09"/>
    <w:rsid w:val="00A87CF8"/>
    <w:rsid w:val="00D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E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62BA-530C-4FCA-B125-254E9E86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2595</Words>
  <Characters>14798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КТН</cp:lastModifiedBy>
  <cp:revision>7</cp:revision>
  <dcterms:created xsi:type="dcterms:W3CDTF">2017-05-26T06:40:00Z</dcterms:created>
  <dcterms:modified xsi:type="dcterms:W3CDTF">2017-05-28T11:01:00Z</dcterms:modified>
</cp:coreProperties>
</file>