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D" w:rsidRPr="005342C1" w:rsidRDefault="001B613D" w:rsidP="001B613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Разработка урока  </w:t>
      </w:r>
      <w:r>
        <w:rPr>
          <w:sz w:val="28"/>
          <w:szCs w:val="28"/>
        </w:rPr>
        <w:t>литературы в 10</w:t>
      </w:r>
      <w:r w:rsidRPr="005342C1">
        <w:rPr>
          <w:sz w:val="28"/>
          <w:szCs w:val="28"/>
        </w:rPr>
        <w:t xml:space="preserve"> классе</w:t>
      </w:r>
    </w:p>
    <w:p w:rsidR="001B613D" w:rsidRPr="008D3AC5" w:rsidRDefault="001B613D" w:rsidP="001B613D">
      <w:pPr>
        <w:jc w:val="center"/>
        <w:rPr>
          <w:sz w:val="24"/>
          <w:szCs w:val="24"/>
        </w:rPr>
      </w:pPr>
      <w:r w:rsidRPr="008D3AC5">
        <w:rPr>
          <w:sz w:val="24"/>
          <w:szCs w:val="24"/>
        </w:rPr>
        <w:t>«</w:t>
      </w:r>
      <w:r w:rsidRPr="008D3AC5">
        <w:rPr>
          <w:bCs/>
          <w:color w:val="000000"/>
          <w:sz w:val="24"/>
          <w:szCs w:val="24"/>
        </w:rPr>
        <w:t xml:space="preserve">Иван </w:t>
      </w:r>
      <w:proofErr w:type="spellStart"/>
      <w:r w:rsidRPr="008D3AC5">
        <w:rPr>
          <w:bCs/>
          <w:color w:val="000000"/>
          <w:sz w:val="24"/>
          <w:szCs w:val="24"/>
        </w:rPr>
        <w:t>Флягин</w:t>
      </w:r>
      <w:proofErr w:type="spellEnd"/>
      <w:r>
        <w:rPr>
          <w:bCs/>
          <w:color w:val="000000"/>
          <w:sz w:val="24"/>
          <w:szCs w:val="24"/>
        </w:rPr>
        <w:t>- очарованный странник</w:t>
      </w:r>
      <w:r>
        <w:rPr>
          <w:sz w:val="24"/>
          <w:szCs w:val="24"/>
        </w:rPr>
        <w:t>»</w:t>
      </w:r>
      <w:bookmarkStart w:id="0" w:name="_GoBack"/>
      <w:bookmarkEnd w:id="0"/>
    </w:p>
    <w:p w:rsidR="001B613D" w:rsidRPr="005342C1" w:rsidRDefault="001B613D" w:rsidP="001B613D">
      <w:pPr>
        <w:shd w:val="clear" w:color="auto" w:fill="FFFFFF"/>
        <w:tabs>
          <w:tab w:val="left" w:pos="9063"/>
        </w:tabs>
        <w:rPr>
          <w:sz w:val="28"/>
          <w:szCs w:val="28"/>
        </w:rPr>
      </w:pPr>
      <w:r w:rsidRPr="005342C1">
        <w:rPr>
          <w:sz w:val="28"/>
          <w:szCs w:val="28"/>
        </w:rPr>
        <w:t xml:space="preserve">Заневской Татьяны Александровны, учителя русского языка и литературы  МБОУ </w:t>
      </w:r>
      <w:proofErr w:type="spellStart"/>
      <w:r w:rsidRPr="005342C1">
        <w:rPr>
          <w:sz w:val="28"/>
          <w:szCs w:val="28"/>
        </w:rPr>
        <w:t>СОО</w:t>
      </w:r>
      <w:proofErr w:type="gramStart"/>
      <w:r w:rsidRPr="005342C1">
        <w:rPr>
          <w:sz w:val="28"/>
          <w:szCs w:val="28"/>
        </w:rPr>
        <w:t>«Ш</w:t>
      </w:r>
      <w:proofErr w:type="gramEnd"/>
      <w:r w:rsidRPr="005342C1">
        <w:rPr>
          <w:sz w:val="28"/>
          <w:szCs w:val="28"/>
        </w:rPr>
        <w:t>кола</w:t>
      </w:r>
      <w:proofErr w:type="spellEnd"/>
      <w:r w:rsidRPr="005342C1">
        <w:rPr>
          <w:sz w:val="28"/>
          <w:szCs w:val="28"/>
        </w:rPr>
        <w:t xml:space="preserve"> №2 г. Облучье»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3260"/>
        <w:gridCol w:w="3969"/>
        <w:gridCol w:w="2126"/>
      </w:tblGrid>
      <w:tr w:rsidR="001B613D" w:rsidRPr="005342C1" w:rsidTr="00FB4CCF">
        <w:tc>
          <w:tcPr>
            <w:tcW w:w="2376" w:type="dxa"/>
            <w:gridSpan w:val="2"/>
          </w:tcPr>
          <w:p w:rsidR="001B613D" w:rsidRPr="005342C1" w:rsidRDefault="001B613D" w:rsidP="00FB4CC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Цель урока</w:t>
            </w:r>
          </w:p>
        </w:tc>
        <w:tc>
          <w:tcPr>
            <w:tcW w:w="12474" w:type="dxa"/>
            <w:gridSpan w:val="4"/>
          </w:tcPr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понятие « очарованный странник»</w:t>
            </w:r>
          </w:p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2376" w:type="dxa"/>
            <w:gridSpan w:val="2"/>
          </w:tcPr>
          <w:p w:rsidR="001B613D" w:rsidRPr="005342C1" w:rsidRDefault="001B613D" w:rsidP="00FB4CC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Задачи урока</w:t>
            </w:r>
          </w:p>
        </w:tc>
        <w:tc>
          <w:tcPr>
            <w:tcW w:w="12474" w:type="dxa"/>
            <w:gridSpan w:val="4"/>
          </w:tcPr>
          <w:p w:rsidR="001B613D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об основных нравственных качествах «</w:t>
            </w:r>
            <w:proofErr w:type="spellStart"/>
            <w:r>
              <w:rPr>
                <w:sz w:val="28"/>
                <w:szCs w:val="28"/>
              </w:rPr>
              <w:t>лесковских</w:t>
            </w:r>
            <w:proofErr w:type="spellEnd"/>
            <w:r>
              <w:rPr>
                <w:sz w:val="28"/>
                <w:szCs w:val="28"/>
              </w:rPr>
              <w:t xml:space="preserve"> героев»;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смысл конфликта повести;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познакомить с основ</w:t>
            </w:r>
            <w:r>
              <w:rPr>
                <w:sz w:val="28"/>
                <w:szCs w:val="28"/>
              </w:rPr>
              <w:t>ной чертой Лескова в характеристике героев.</w:t>
            </w:r>
          </w:p>
        </w:tc>
      </w:tr>
      <w:tr w:rsidR="001B613D" w:rsidRPr="005342C1" w:rsidTr="00FB4CCF">
        <w:tc>
          <w:tcPr>
            <w:tcW w:w="2376" w:type="dxa"/>
            <w:gridSpan w:val="2"/>
          </w:tcPr>
          <w:p w:rsidR="001B613D" w:rsidRPr="005342C1" w:rsidRDefault="001B613D" w:rsidP="00FB4CC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2474" w:type="dxa"/>
            <w:gridSpan w:val="4"/>
          </w:tcPr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Предметные:</w:t>
            </w:r>
            <w:r w:rsidRPr="005342C1">
              <w:rPr>
                <w:sz w:val="28"/>
                <w:szCs w:val="28"/>
              </w:rPr>
              <w:t xml:space="preserve"> умеют </w:t>
            </w:r>
            <w:r>
              <w:rPr>
                <w:sz w:val="28"/>
                <w:szCs w:val="28"/>
              </w:rPr>
              <w:t>характеризовать нравственный мир героев</w:t>
            </w:r>
            <w:proofErr w:type="gramStart"/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анализировать поступки героя</w:t>
            </w:r>
            <w:r w:rsidRPr="005342C1">
              <w:rPr>
                <w:sz w:val="28"/>
                <w:szCs w:val="28"/>
              </w:rPr>
              <w:t>, знают</w:t>
            </w:r>
            <w:r>
              <w:rPr>
                <w:sz w:val="28"/>
                <w:szCs w:val="28"/>
              </w:rPr>
              <w:t xml:space="preserve"> смысл конфликта произведения; средства создания характера 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342C1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ную черту Лескова в характеристике героя</w:t>
            </w:r>
            <w:proofErr w:type="gramStart"/>
            <w:r w:rsidRPr="005342C1">
              <w:rPr>
                <w:sz w:val="28"/>
                <w:szCs w:val="28"/>
              </w:rPr>
              <w:t xml:space="preserve">  ,</w:t>
            </w:r>
            <w:proofErr w:type="gramEnd"/>
            <w:r w:rsidRPr="005342C1">
              <w:rPr>
                <w:sz w:val="28"/>
                <w:szCs w:val="28"/>
              </w:rPr>
              <w:t xml:space="preserve"> умеют </w:t>
            </w:r>
            <w:r>
              <w:rPr>
                <w:sz w:val="28"/>
                <w:szCs w:val="28"/>
              </w:rPr>
              <w:t xml:space="preserve">выразительно читать текст </w:t>
            </w:r>
          </w:p>
          <w:p w:rsidR="001B613D" w:rsidRPr="005342C1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 xml:space="preserve">способны определить цель, задачи урока и своей деятельности на уроке, оценивают свою деятельность на уроке, соблюдают основные правила участия </w:t>
            </w:r>
            <w:r>
              <w:rPr>
                <w:sz w:val="28"/>
                <w:szCs w:val="28"/>
              </w:rPr>
              <w:t xml:space="preserve">в дискуссии </w:t>
            </w:r>
            <w:r w:rsidRPr="005342C1">
              <w:rPr>
                <w:sz w:val="28"/>
                <w:szCs w:val="28"/>
              </w:rPr>
              <w:t xml:space="preserve">на уроке, проявляют познавательный </w:t>
            </w:r>
            <w:r w:rsidRPr="00FD688C">
              <w:rPr>
                <w:sz w:val="28"/>
                <w:szCs w:val="28"/>
              </w:rPr>
              <w:t>интерес  на основе</w:t>
            </w:r>
            <w:r w:rsidRPr="005342C1">
              <w:rPr>
                <w:sz w:val="28"/>
                <w:szCs w:val="28"/>
              </w:rPr>
              <w:t xml:space="preserve"> сформированных учебных мотивов</w:t>
            </w:r>
            <w:r>
              <w:rPr>
                <w:sz w:val="28"/>
                <w:szCs w:val="28"/>
              </w:rPr>
              <w:t>.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  <w:u w:val="single"/>
              </w:rPr>
            </w:pPr>
            <w:r w:rsidRPr="005342C1">
              <w:rPr>
                <w:sz w:val="28"/>
                <w:szCs w:val="28"/>
                <w:u w:val="single"/>
              </w:rPr>
              <w:t>Метапредметные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>ную задачу урока, планируют этапы своей  деятельности</w:t>
            </w:r>
            <w:r w:rsidRPr="005342C1">
              <w:rPr>
                <w:sz w:val="28"/>
                <w:szCs w:val="28"/>
              </w:rPr>
              <w:t>, контролируют поведение на уроке.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proofErr w:type="gramStart"/>
            <w:r w:rsidRPr="005342C1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5342C1">
              <w:rPr>
                <w:i/>
                <w:sz w:val="28"/>
                <w:szCs w:val="28"/>
              </w:rPr>
              <w:t xml:space="preserve"> общеучебные</w:t>
            </w:r>
            <w:r w:rsidRPr="005342C1">
              <w:rPr>
                <w:sz w:val="28"/>
                <w:szCs w:val="28"/>
              </w:rPr>
              <w:t xml:space="preserve">: участвуют в учебном диалоге, работают с текстом; 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Осмысленно</w:t>
            </w:r>
            <w:r>
              <w:rPr>
                <w:sz w:val="28"/>
                <w:szCs w:val="28"/>
              </w:rPr>
              <w:t xml:space="preserve">, выразительно </w:t>
            </w:r>
            <w:r w:rsidRPr="005342C1">
              <w:rPr>
                <w:sz w:val="28"/>
                <w:szCs w:val="28"/>
              </w:rPr>
              <w:t xml:space="preserve"> читают текст,</w:t>
            </w:r>
            <w:proofErr w:type="gramStart"/>
            <w:r w:rsidRPr="005342C1">
              <w:rPr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z w:val="28"/>
                <w:szCs w:val="28"/>
              </w:rPr>
              <w:t xml:space="preserve"> умеют устно доказывать точку зрения.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умеют участвовать в диалоге, соблюдать принятые правила общения, развивают умение работать в группе, умеют  строить  аргументированное монологическое высказывание.</w:t>
            </w: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Цель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Методы,</w:t>
            </w:r>
          </w:p>
          <w:p w:rsidR="001B613D" w:rsidRPr="005342C1" w:rsidRDefault="001B613D" w:rsidP="00FB4CCF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приемы</w:t>
            </w:r>
          </w:p>
        </w:tc>
        <w:tc>
          <w:tcPr>
            <w:tcW w:w="3260" w:type="dxa"/>
          </w:tcPr>
          <w:p w:rsidR="001B613D" w:rsidRPr="005342C1" w:rsidRDefault="001B613D" w:rsidP="00FB4CCF">
            <w:pPr>
              <w:ind w:left="-250"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Название </w:t>
            </w:r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>используемых</w:t>
            </w:r>
            <w:proofErr w:type="gramEnd"/>
            <w:r w:rsidRPr="005342C1">
              <w:rPr>
                <w:b/>
                <w:spacing w:val="-2"/>
                <w:sz w:val="28"/>
                <w:szCs w:val="28"/>
              </w:rPr>
              <w:t xml:space="preserve"> ЭОР</w:t>
            </w: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Создать обстановку  для получения полноценных знаний,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настрой на работу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Приветствие гостей,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Приветствие собравшихся,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чтение</w:t>
            </w:r>
            <w:r>
              <w:rPr>
                <w:spacing w:val="-2"/>
                <w:sz w:val="28"/>
                <w:szCs w:val="28"/>
              </w:rPr>
              <w:t xml:space="preserve"> эпиграфа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;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 xml:space="preserve"> организация работы класса 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  <w:vMerge w:val="restart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b/>
                <w:spacing w:val="-2"/>
                <w:sz w:val="28"/>
                <w:szCs w:val="28"/>
              </w:rPr>
              <w:t>Целепо</w:t>
            </w:r>
            <w:r>
              <w:rPr>
                <w:b/>
                <w:spacing w:val="-2"/>
                <w:sz w:val="28"/>
                <w:szCs w:val="28"/>
              </w:rPr>
              <w:t>-ла</w:t>
            </w:r>
            <w:r w:rsidRPr="005342C1">
              <w:rPr>
                <w:b/>
                <w:spacing w:val="-2"/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1134" w:type="dxa"/>
            <w:vMerge w:val="restart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определять цель и задачи своей деятельности на уроке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  <w:proofErr w:type="gramStart"/>
            <w:r>
              <w:rPr>
                <w:spacing w:val="-2"/>
                <w:sz w:val="28"/>
                <w:szCs w:val="28"/>
              </w:rPr>
              <w:t>:»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Что имел в виду критик?»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«Какова тема урока?»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1B613D" w:rsidRPr="005342C1" w:rsidTr="00FB4CCF">
        <w:tc>
          <w:tcPr>
            <w:tcW w:w="1242" w:type="dxa"/>
            <w:vMerge/>
          </w:tcPr>
          <w:p w:rsidR="001B613D" w:rsidRPr="005342C1" w:rsidRDefault="001B613D" w:rsidP="00FB4CCF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Какова цель урока?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  <w:vMerge/>
          </w:tcPr>
          <w:p w:rsidR="001B613D" w:rsidRPr="005342C1" w:rsidRDefault="001B613D" w:rsidP="00FB4CCF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«Развивающий канон»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1B613D" w:rsidTr="00FB4CCF">
              <w:tc>
                <w:tcPr>
                  <w:tcW w:w="1444" w:type="dxa"/>
                </w:tcPr>
                <w:p w:rsidR="001B613D" w:rsidRDefault="001B613D" w:rsidP="00FB4CCF">
                  <w:pPr>
                    <w:ind w:right="-9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Левша</w:t>
                  </w:r>
                </w:p>
              </w:tc>
              <w:tc>
                <w:tcPr>
                  <w:tcW w:w="1444" w:type="dxa"/>
                </w:tcPr>
                <w:p w:rsidR="001B613D" w:rsidRDefault="001B613D" w:rsidP="00FB4CCF">
                  <w:pPr>
                    <w:ind w:right="-9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талантлив</w:t>
                  </w:r>
                </w:p>
              </w:tc>
            </w:tr>
            <w:tr w:rsidR="001B613D" w:rsidTr="00FB4CCF">
              <w:tc>
                <w:tcPr>
                  <w:tcW w:w="1444" w:type="dxa"/>
                </w:tcPr>
                <w:p w:rsidR="001B613D" w:rsidRDefault="001B613D" w:rsidP="00FB4CCF">
                  <w:pPr>
                    <w:ind w:right="-9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Аркадий</w:t>
                  </w:r>
                </w:p>
              </w:tc>
              <w:tc>
                <w:tcPr>
                  <w:tcW w:w="1444" w:type="dxa"/>
                </w:tcPr>
                <w:p w:rsidR="001B613D" w:rsidRDefault="001B613D" w:rsidP="00FB4CCF">
                  <w:pPr>
                    <w:ind w:right="-9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Богатырская душа </w:t>
                  </w:r>
                </w:p>
              </w:tc>
            </w:tr>
            <w:tr w:rsidR="001B613D" w:rsidTr="00FB4CCF">
              <w:tc>
                <w:tcPr>
                  <w:tcW w:w="1444" w:type="dxa"/>
                </w:tcPr>
                <w:p w:rsidR="001B613D" w:rsidRDefault="001B613D" w:rsidP="00FB4CCF">
                  <w:pPr>
                    <w:ind w:right="-9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lastRenderedPageBreak/>
                    <w:t>Флягин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44" w:type="dxa"/>
                </w:tcPr>
                <w:p w:rsidR="001B613D" w:rsidRDefault="001B613D" w:rsidP="00FB4CCF">
                  <w:pPr>
                    <w:ind w:right="-9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 xml:space="preserve">Дополняют недостающий пункт в таблице 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Задает  вопросы: «</w:t>
            </w:r>
            <w:r w:rsidRPr="005342C1">
              <w:rPr>
                <w:spacing w:val="-2"/>
                <w:sz w:val="28"/>
                <w:szCs w:val="28"/>
              </w:rPr>
              <w:t>Какова цель урока?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Какие задачи нам нужно решить на уроке?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 xml:space="preserve">Актуализация знаний </w:t>
            </w: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Активизировать полученные ранее знания </w:t>
            </w:r>
          </w:p>
        </w:tc>
        <w:tc>
          <w:tcPr>
            <w:tcW w:w="3119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Что вы знаете о писателе?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Глоссарий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Сказ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spacing w:val="-2"/>
                <w:sz w:val="28"/>
                <w:szCs w:val="28"/>
              </w:rPr>
              <w:t>лесковский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человек»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Праведничество</w:t>
            </w:r>
            <w:proofErr w:type="spellEnd"/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Геро</w:t>
            </w:r>
            <w:proofErr w:type="gramStart"/>
            <w:r>
              <w:rPr>
                <w:spacing w:val="-2"/>
                <w:sz w:val="28"/>
                <w:szCs w:val="28"/>
              </w:rPr>
              <w:t>й-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праведник</w:t>
            </w:r>
          </w:p>
        </w:tc>
        <w:tc>
          <w:tcPr>
            <w:tcW w:w="3260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Заполнение таблицы.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Черты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лесковских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героев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вопрос: «</w:t>
            </w:r>
            <w:r>
              <w:rPr>
                <w:spacing w:val="-2"/>
                <w:sz w:val="28"/>
                <w:szCs w:val="28"/>
              </w:rPr>
              <w:t xml:space="preserve">в чем особенность </w:t>
            </w:r>
            <w:proofErr w:type="spellStart"/>
            <w:r>
              <w:rPr>
                <w:spacing w:val="-2"/>
                <w:sz w:val="28"/>
                <w:szCs w:val="28"/>
              </w:rPr>
              <w:t>лесковских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героев?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Корректирует ответы учащихся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:rsidR="001B613D" w:rsidRDefault="001B613D" w:rsidP="00FB4CCF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Формировать умение работы 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>с</w:t>
            </w:r>
            <w:proofErr w:type="gramEnd"/>
          </w:p>
          <w:p w:rsidR="001B613D" w:rsidRPr="005342C1" w:rsidRDefault="001B613D" w:rsidP="00FB4CC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тезисами </w:t>
            </w:r>
          </w:p>
        </w:tc>
        <w:tc>
          <w:tcPr>
            <w:tcW w:w="3119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Сообщение «Образ очарованного странника»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Отвечают на вопросы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613D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Просит прочитать вопросы</w:t>
            </w:r>
          </w:p>
          <w:p w:rsidR="001B613D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факты из биографии оказали влияние на формирование личности</w:t>
            </w:r>
            <w:r>
              <w:rPr>
                <w:spacing w:val="-2"/>
                <w:sz w:val="28"/>
                <w:szCs w:val="28"/>
              </w:rPr>
              <w:t xml:space="preserve"> Лескова» 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 xml:space="preserve"> </w:t>
            </w:r>
          </w:p>
          <w:p w:rsidR="001B613D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стоит за понятием «</w:t>
            </w:r>
            <w:proofErr w:type="spellStart"/>
            <w:r>
              <w:rPr>
                <w:sz w:val="28"/>
                <w:szCs w:val="28"/>
              </w:rPr>
              <w:t>лесковский</w:t>
            </w:r>
            <w:proofErr w:type="spellEnd"/>
            <w:r>
              <w:rPr>
                <w:sz w:val="28"/>
                <w:szCs w:val="28"/>
              </w:rPr>
              <w:t xml:space="preserve"> человек»?</w:t>
            </w:r>
          </w:p>
          <w:p w:rsidR="001B613D" w:rsidRPr="005342C1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и ответить на них </w:t>
            </w:r>
          </w:p>
          <w:p w:rsidR="001B613D" w:rsidRPr="005342C1" w:rsidRDefault="001B613D" w:rsidP="00FB4CC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 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613D" w:rsidRPr="005342C1" w:rsidRDefault="001B613D" w:rsidP="00FB4CC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Формировать умение работы с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тексто</w:t>
            </w:r>
            <w:proofErr w:type="spellEnd"/>
          </w:p>
        </w:tc>
        <w:tc>
          <w:tcPr>
            <w:tcW w:w="3119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Работа с текстом </w:t>
            </w:r>
            <w:r>
              <w:rPr>
                <w:spacing w:val="-2"/>
                <w:sz w:val="28"/>
                <w:szCs w:val="28"/>
              </w:rPr>
              <w:t>произведения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 эпизод «Монах предсказал судьбу</w:t>
            </w:r>
            <w:proofErr w:type="gramStart"/>
            <w:r>
              <w:rPr>
                <w:spacing w:val="-2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pacing w:val="-2"/>
                <w:sz w:val="28"/>
                <w:szCs w:val="28"/>
              </w:rPr>
              <w:t>гл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2 от слов « Я </w:t>
            </w:r>
            <w:proofErr w:type="spellStart"/>
            <w:r>
              <w:rPr>
                <w:spacing w:val="-2"/>
                <w:sz w:val="28"/>
                <w:szCs w:val="28"/>
              </w:rPr>
              <w:t>вижу,что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он  уже не свернет 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 «Случай с графиней»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Гл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3 от слов « « Я с ним забавлялся»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4.эпизод</w:t>
            </w:r>
            <w:proofErr w:type="gramStart"/>
            <w:r>
              <w:rPr>
                <w:spacing w:val="-2"/>
                <w:sz w:val="28"/>
                <w:szCs w:val="28"/>
              </w:rPr>
              <w:t>»С</w:t>
            </w:r>
            <w:proofErr w:type="gramEnd"/>
            <w:r>
              <w:rPr>
                <w:spacing w:val="-2"/>
                <w:sz w:val="28"/>
                <w:szCs w:val="28"/>
              </w:rPr>
              <w:t>лучай с цыганом» Гл3 « Что это ты браток делаешь?»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</w:t>
            </w:r>
            <w:proofErr w:type="gramStart"/>
            <w:r>
              <w:rPr>
                <w:spacing w:val="-2"/>
                <w:sz w:val="28"/>
                <w:szCs w:val="28"/>
              </w:rPr>
              <w:t>4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 « Тут этот хитрый цыган..» </w:t>
            </w:r>
          </w:p>
        </w:tc>
        <w:tc>
          <w:tcPr>
            <w:tcW w:w="3260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Читают </w:t>
            </w:r>
            <w:r>
              <w:rPr>
                <w:spacing w:val="-2"/>
                <w:sz w:val="28"/>
                <w:szCs w:val="28"/>
              </w:rPr>
              <w:t xml:space="preserve">по ролям </w:t>
            </w:r>
            <w:r w:rsidRPr="005342C1">
              <w:rPr>
                <w:spacing w:val="-2"/>
                <w:sz w:val="28"/>
                <w:szCs w:val="28"/>
              </w:rPr>
              <w:t>текст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.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Отвечают на предложенные вопросы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 Как раскрывается характер героя в сцене с монахо</w:t>
            </w:r>
            <w:proofErr w:type="gramStart"/>
            <w:r>
              <w:rPr>
                <w:spacing w:val="-2"/>
                <w:sz w:val="28"/>
                <w:szCs w:val="28"/>
              </w:rPr>
              <w:t>м-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черноризцем»?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Чем отличается </w:t>
            </w:r>
            <w:proofErr w:type="spellStart"/>
            <w:r>
              <w:rPr>
                <w:spacing w:val="-2"/>
                <w:sz w:val="28"/>
                <w:szCs w:val="28"/>
              </w:rPr>
              <w:t>Флягин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от других персонажей?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Чем отличается </w:t>
            </w:r>
            <w:proofErr w:type="spellStart"/>
            <w:r>
              <w:rPr>
                <w:spacing w:val="-2"/>
                <w:sz w:val="28"/>
                <w:szCs w:val="28"/>
              </w:rPr>
              <w:t>Флягин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 начале и  в финале произведения?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Что изменило его характер?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Помогают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Определить</w:t>
            </w:r>
            <w:r>
              <w:rPr>
                <w:spacing w:val="-2"/>
                <w:sz w:val="28"/>
                <w:szCs w:val="28"/>
              </w:rPr>
              <w:t xml:space="preserve"> особенность героя Лескова</w:t>
            </w:r>
          </w:p>
        </w:tc>
        <w:tc>
          <w:tcPr>
            <w:tcW w:w="3969" w:type="dxa"/>
          </w:tcPr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Предлагает записать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Что изменило характер героя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Много раз будешь </w:t>
            </w:r>
            <w:proofErr w:type="spellStart"/>
            <w:r>
              <w:rPr>
                <w:spacing w:val="-2"/>
                <w:sz w:val="28"/>
                <w:szCs w:val="28"/>
              </w:rPr>
              <w:t>погибать</w:t>
            </w:r>
            <w:proofErr w:type="gramStart"/>
            <w:r>
              <w:rPr>
                <w:spacing w:val="-2"/>
                <w:sz w:val="28"/>
                <w:szCs w:val="28"/>
              </w:rPr>
              <w:t>,н</w:t>
            </w:r>
            <w:proofErr w:type="gramEnd"/>
            <w:r>
              <w:rPr>
                <w:spacing w:val="-2"/>
                <w:sz w:val="28"/>
                <w:szCs w:val="28"/>
              </w:rPr>
              <w:t>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не погибнешь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  <w:p w:rsidR="001B613D" w:rsidRPr="0009768B" w:rsidRDefault="001B613D" w:rsidP="00FB4CCF">
            <w:pPr>
              <w:pStyle w:val="a4"/>
              <w:ind w:left="252"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. </w:t>
            </w:r>
          </w:p>
          <w:p w:rsidR="001B613D" w:rsidRPr="005342C1" w:rsidRDefault="001B613D" w:rsidP="00FB4CCF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Развивать умение находить проблему и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формули</w:t>
            </w:r>
            <w:proofErr w:type="spellEnd"/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spacing w:val="-2"/>
                <w:sz w:val="28"/>
                <w:szCs w:val="28"/>
              </w:rPr>
              <w:t>ровать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пути ее решения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Прием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«Кластер 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Залихватский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удалой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Безудержный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Отсутствие нравственного стержня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Душевная гордость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Широта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Доверчивость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Очарованность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миром</w:t>
            </w: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Называют</w:t>
            </w:r>
            <w:r>
              <w:rPr>
                <w:spacing w:val="-2"/>
                <w:sz w:val="28"/>
                <w:szCs w:val="28"/>
              </w:rPr>
              <w:t xml:space="preserve"> черты</w:t>
            </w: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Определяет с помощью уча</w:t>
            </w:r>
            <w:r>
              <w:rPr>
                <w:spacing w:val="-2"/>
                <w:sz w:val="28"/>
                <w:szCs w:val="28"/>
              </w:rPr>
              <w:t xml:space="preserve">щихся три наиболее значимых черты 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Русский характер  широк и </w:t>
            </w:r>
            <w:proofErr w:type="spellStart"/>
            <w:r>
              <w:rPr>
                <w:spacing w:val="-2"/>
                <w:sz w:val="28"/>
                <w:szCs w:val="28"/>
              </w:rPr>
              <w:t>доверчив</w:t>
            </w:r>
            <w:proofErr w:type="gramStart"/>
            <w:r>
              <w:rPr>
                <w:spacing w:val="-2"/>
                <w:sz w:val="28"/>
                <w:szCs w:val="28"/>
              </w:rPr>
              <w:t>,н</w:t>
            </w:r>
            <w:proofErr w:type="gramEnd"/>
            <w:r>
              <w:rPr>
                <w:spacing w:val="-2"/>
                <w:sz w:val="28"/>
                <w:szCs w:val="28"/>
              </w:rPr>
              <w:t>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легок попаданием в зло.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Ведут его по жизни </w:t>
            </w:r>
            <w:proofErr w:type="spellStart"/>
            <w:r>
              <w:rPr>
                <w:spacing w:val="-2"/>
                <w:sz w:val="28"/>
                <w:szCs w:val="28"/>
              </w:rPr>
              <w:t>очарованность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миром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  <w:vMerge w:val="restart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Решение учебных задач</w:t>
            </w:r>
          </w:p>
        </w:tc>
        <w:tc>
          <w:tcPr>
            <w:tcW w:w="1134" w:type="dxa"/>
            <w:vMerge w:val="restart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Закрепить умение решать учебные задачи, 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Прослушивание пересказов от групп 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Записывают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таблицу реплики  «я многое даже не своею волею делал</w:t>
            </w:r>
            <w:proofErr w:type="gramStart"/>
            <w:r>
              <w:rPr>
                <w:spacing w:val="-2"/>
                <w:sz w:val="28"/>
                <w:szCs w:val="28"/>
              </w:rPr>
              <w:t>»(</w:t>
            </w:r>
            <w:proofErr w:type="gramEnd"/>
            <w:r>
              <w:rPr>
                <w:spacing w:val="-2"/>
                <w:sz w:val="28"/>
                <w:szCs w:val="28"/>
              </w:rPr>
              <w:t>гл1)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Лучше разбойником, чем « завтра и послезавтра  опять все то же самое, стой на дорожке на коленях да молотком камешки </w:t>
            </w:r>
            <w:proofErr w:type="spellStart"/>
            <w:r>
              <w:rPr>
                <w:spacing w:val="-2"/>
                <w:sz w:val="28"/>
                <w:szCs w:val="28"/>
              </w:rPr>
              <w:t>бей</w:t>
            </w:r>
            <w:proofErr w:type="gramStart"/>
            <w:r>
              <w:rPr>
                <w:spacing w:val="-2"/>
                <w:sz w:val="28"/>
                <w:szCs w:val="28"/>
              </w:rPr>
              <w:t>»г</w:t>
            </w:r>
            <w:proofErr w:type="gramEnd"/>
            <w:r>
              <w:rPr>
                <w:spacing w:val="-2"/>
                <w:sz w:val="28"/>
                <w:szCs w:val="28"/>
              </w:rPr>
              <w:t>л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3( в конце) </w:t>
            </w:r>
          </w:p>
          <w:p w:rsidR="001B613D" w:rsidRDefault="001B613D" w:rsidP="00FB4CC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«то плачет, то томит, просто душу из тела вынимает»</w:t>
            </w:r>
            <w:r w:rsidRPr="005342C1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…мне за этот народ  очень помереть хочется (гл20)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(по 1 чел от группы)</w:t>
            </w:r>
          </w:p>
        </w:tc>
        <w:tc>
          <w:tcPr>
            <w:tcW w:w="3969" w:type="dxa"/>
            <w:vMerge w:val="restart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Предлагает «Запишите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как раскрывается характер героя» </w:t>
            </w:r>
            <w:r w:rsidRPr="005342C1">
              <w:rPr>
                <w:spacing w:val="-2"/>
                <w:sz w:val="28"/>
                <w:szCs w:val="28"/>
              </w:rPr>
              <w:t xml:space="preserve"> проверяет записанное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1B613D" w:rsidRPr="005342C1" w:rsidTr="00FB4CCF">
        <w:tc>
          <w:tcPr>
            <w:tcW w:w="1242" w:type="dxa"/>
            <w:vMerge/>
          </w:tcPr>
          <w:p w:rsidR="001B613D" w:rsidRPr="005342C1" w:rsidRDefault="001B613D" w:rsidP="00FB4CCF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группы)</w:t>
            </w:r>
          </w:p>
        </w:tc>
        <w:tc>
          <w:tcPr>
            <w:tcW w:w="3969" w:type="dxa"/>
            <w:vMerge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Контроль знаний</w:t>
            </w:r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b/>
                <w:spacing w:val="-2"/>
                <w:sz w:val="28"/>
                <w:szCs w:val="28"/>
              </w:rPr>
              <w:t>обратная связь</w:t>
            </w:r>
          </w:p>
        </w:tc>
        <w:tc>
          <w:tcPr>
            <w:tcW w:w="1134" w:type="dxa"/>
            <w:vMerge w:val="restart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Проверить уровень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сформированность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учебных умений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новых  знаний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Читают </w:t>
            </w:r>
            <w:r>
              <w:rPr>
                <w:spacing w:val="-2"/>
                <w:sz w:val="28"/>
                <w:szCs w:val="28"/>
              </w:rPr>
              <w:t xml:space="preserve">реплики героя </w:t>
            </w:r>
          </w:p>
        </w:tc>
        <w:tc>
          <w:tcPr>
            <w:tcW w:w="3969" w:type="dxa"/>
          </w:tcPr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Предлагает объяснить их роль</w:t>
            </w:r>
          </w:p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Праведник- человек ,постигший истину </w:t>
            </w:r>
            <w:proofErr w:type="spellStart"/>
            <w:r>
              <w:rPr>
                <w:spacing w:val="-2"/>
                <w:sz w:val="28"/>
                <w:szCs w:val="28"/>
              </w:rPr>
              <w:t>жизни</w:t>
            </w:r>
            <w:proofErr w:type="gramStart"/>
            <w:r>
              <w:rPr>
                <w:spacing w:val="-2"/>
                <w:sz w:val="28"/>
                <w:szCs w:val="28"/>
              </w:rPr>
              <w:t>.И</w:t>
            </w:r>
            <w:proofErr w:type="gramEnd"/>
            <w:r>
              <w:rPr>
                <w:spacing w:val="-2"/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будет спасена Россия. Готовность прийти на помощь к другому человеку, проявить </w:t>
            </w:r>
            <w:proofErr w:type="spellStart"/>
            <w:r>
              <w:rPr>
                <w:spacing w:val="-2"/>
                <w:sz w:val="28"/>
                <w:szCs w:val="28"/>
              </w:rPr>
              <w:t>сострадание</w:t>
            </w:r>
            <w:proofErr w:type="gramStart"/>
            <w:r>
              <w:rPr>
                <w:spacing w:val="-2"/>
                <w:sz w:val="28"/>
                <w:szCs w:val="28"/>
              </w:rPr>
              <w:t>.е</w:t>
            </w:r>
            <w:proofErr w:type="gramEnd"/>
            <w:r>
              <w:rPr>
                <w:spacing w:val="-2"/>
                <w:sz w:val="28"/>
                <w:szCs w:val="28"/>
              </w:rPr>
              <w:t>вангельская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беззаботливость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к себе 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Викторина 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Задает задание 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оценивать свою деятельность на урок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,аргументированно отвечать на поставленный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«Рюкзак»</w:t>
            </w: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вопрос,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  <w:p w:rsidR="001B613D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-Что нового</w:t>
            </w:r>
            <w:r>
              <w:rPr>
                <w:spacing w:val="-2"/>
                <w:sz w:val="28"/>
                <w:szCs w:val="28"/>
              </w:rPr>
              <w:t xml:space="preserve"> узнали на уроке?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Оцените свою деятельность на уроке</w:t>
            </w:r>
          </w:p>
        </w:tc>
        <w:tc>
          <w:tcPr>
            <w:tcW w:w="3969" w:type="dxa"/>
          </w:tcPr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Выслушивает ответы учащихся 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 xml:space="preserve">Домашнее задание </w:t>
            </w: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spacing w:val="-2"/>
                <w:sz w:val="28"/>
                <w:szCs w:val="28"/>
              </w:rPr>
              <w:t>Закрепитьдома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изученный на уроке материал</w:t>
            </w: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Написание </w:t>
            </w:r>
            <w:r>
              <w:rPr>
                <w:spacing w:val="-2"/>
                <w:sz w:val="28"/>
                <w:szCs w:val="28"/>
              </w:rPr>
              <w:t xml:space="preserve">сочинения «Духовная эволюция Ивана </w:t>
            </w:r>
            <w:proofErr w:type="spellStart"/>
            <w:r>
              <w:rPr>
                <w:spacing w:val="-2"/>
                <w:sz w:val="28"/>
                <w:szCs w:val="28"/>
              </w:rPr>
              <w:t>Флягина</w:t>
            </w:r>
            <w:proofErr w:type="spellEnd"/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Напишите </w:t>
            </w:r>
            <w:r>
              <w:rPr>
                <w:spacing w:val="-2"/>
                <w:sz w:val="28"/>
                <w:szCs w:val="28"/>
              </w:rPr>
              <w:t xml:space="preserve">«Особенность речевой манеры </w:t>
            </w:r>
            <w:proofErr w:type="spellStart"/>
            <w:r>
              <w:rPr>
                <w:spacing w:val="-2"/>
                <w:sz w:val="28"/>
                <w:szCs w:val="28"/>
              </w:rPr>
              <w:t>лесковских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героев»,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 Непревзойденный мастер сказа»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B613D" w:rsidRPr="005342C1" w:rsidTr="00FB4CCF">
        <w:tc>
          <w:tcPr>
            <w:tcW w:w="1242" w:type="dxa"/>
          </w:tcPr>
          <w:p w:rsidR="001B613D" w:rsidRPr="005342C1" w:rsidRDefault="001B613D" w:rsidP="00FB4CCF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Объявление оценок за работу в группах </w:t>
            </w:r>
          </w:p>
        </w:tc>
        <w:tc>
          <w:tcPr>
            <w:tcW w:w="1134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13D" w:rsidRPr="005342C1" w:rsidRDefault="001B613D" w:rsidP="00FB4CC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613D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Объявляет и мотивирует постановку оценок за урок,</w:t>
            </w:r>
          </w:p>
          <w:p w:rsidR="001B613D" w:rsidRPr="005342C1" w:rsidRDefault="001B613D" w:rsidP="00FB4CCF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благодарит за участие всех </w:t>
            </w:r>
          </w:p>
        </w:tc>
        <w:tc>
          <w:tcPr>
            <w:tcW w:w="2126" w:type="dxa"/>
          </w:tcPr>
          <w:p w:rsidR="001B613D" w:rsidRPr="005342C1" w:rsidRDefault="001B613D" w:rsidP="00FB4CC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1B613D" w:rsidRPr="00542677" w:rsidRDefault="001B613D" w:rsidP="001B613D">
      <w:pPr>
        <w:jc w:val="center"/>
        <w:rPr>
          <w:b/>
          <w:sz w:val="28"/>
          <w:szCs w:val="28"/>
        </w:rPr>
      </w:pPr>
    </w:p>
    <w:p w:rsidR="001B613D" w:rsidRPr="00542677" w:rsidRDefault="001B613D" w:rsidP="001B613D">
      <w:pPr>
        <w:jc w:val="center"/>
        <w:rPr>
          <w:b/>
          <w:sz w:val="28"/>
          <w:szCs w:val="28"/>
        </w:rPr>
      </w:pPr>
      <w:r w:rsidRPr="00542677">
        <w:rPr>
          <w:b/>
          <w:sz w:val="28"/>
          <w:szCs w:val="28"/>
        </w:rPr>
        <w:t>Приложение</w:t>
      </w:r>
    </w:p>
    <w:p w:rsidR="001B613D" w:rsidRPr="00542677" w:rsidRDefault="001B613D" w:rsidP="001B613D">
      <w:pPr>
        <w:ind w:right="-97"/>
        <w:jc w:val="center"/>
        <w:rPr>
          <w:b/>
          <w:spacing w:val="-2"/>
          <w:sz w:val="28"/>
          <w:szCs w:val="28"/>
        </w:rPr>
      </w:pPr>
      <w:r w:rsidRPr="00542677">
        <w:rPr>
          <w:b/>
          <w:spacing w:val="-2"/>
          <w:sz w:val="28"/>
          <w:szCs w:val="28"/>
        </w:rPr>
        <w:t>«Развивающий канон»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444"/>
      </w:tblGrid>
      <w:tr w:rsidR="001B613D" w:rsidRPr="00542677" w:rsidTr="00FB4CCF">
        <w:trPr>
          <w:jc w:val="center"/>
        </w:trPr>
        <w:tc>
          <w:tcPr>
            <w:tcW w:w="1444" w:type="dxa"/>
          </w:tcPr>
          <w:p w:rsidR="001B613D" w:rsidRPr="00542677" w:rsidRDefault="001B613D" w:rsidP="00FB4CCF">
            <w:pPr>
              <w:ind w:right="-97"/>
              <w:jc w:val="center"/>
              <w:rPr>
                <w:color w:val="7030A0"/>
                <w:spacing w:val="-2"/>
                <w:sz w:val="28"/>
                <w:szCs w:val="28"/>
              </w:rPr>
            </w:pPr>
            <w:r w:rsidRPr="00542677">
              <w:rPr>
                <w:color w:val="7030A0"/>
                <w:spacing w:val="-2"/>
                <w:sz w:val="28"/>
                <w:szCs w:val="28"/>
              </w:rPr>
              <w:t>Левша</w:t>
            </w:r>
          </w:p>
        </w:tc>
        <w:tc>
          <w:tcPr>
            <w:tcW w:w="1444" w:type="dxa"/>
          </w:tcPr>
          <w:p w:rsidR="001B613D" w:rsidRPr="00542677" w:rsidRDefault="001B613D" w:rsidP="00FB4CCF">
            <w:pPr>
              <w:ind w:right="-97"/>
              <w:jc w:val="center"/>
              <w:rPr>
                <w:color w:val="7030A0"/>
                <w:spacing w:val="-2"/>
                <w:sz w:val="28"/>
                <w:szCs w:val="28"/>
              </w:rPr>
            </w:pPr>
            <w:r w:rsidRPr="00542677">
              <w:rPr>
                <w:color w:val="7030A0"/>
                <w:spacing w:val="-2"/>
                <w:sz w:val="28"/>
                <w:szCs w:val="28"/>
              </w:rPr>
              <w:t>талантлив</w:t>
            </w:r>
          </w:p>
        </w:tc>
      </w:tr>
      <w:tr w:rsidR="001B613D" w:rsidRPr="00542677" w:rsidTr="00FB4CCF">
        <w:trPr>
          <w:jc w:val="center"/>
        </w:trPr>
        <w:tc>
          <w:tcPr>
            <w:tcW w:w="1444" w:type="dxa"/>
          </w:tcPr>
          <w:p w:rsidR="001B613D" w:rsidRPr="00542677" w:rsidRDefault="001B613D" w:rsidP="00FB4CCF">
            <w:pPr>
              <w:ind w:right="-97"/>
              <w:jc w:val="center"/>
              <w:rPr>
                <w:color w:val="7030A0"/>
                <w:spacing w:val="-2"/>
                <w:sz w:val="28"/>
                <w:szCs w:val="28"/>
              </w:rPr>
            </w:pPr>
            <w:r w:rsidRPr="00542677">
              <w:rPr>
                <w:color w:val="7030A0"/>
                <w:spacing w:val="-2"/>
                <w:sz w:val="28"/>
                <w:szCs w:val="28"/>
              </w:rPr>
              <w:t>Аркадий</w:t>
            </w:r>
          </w:p>
        </w:tc>
        <w:tc>
          <w:tcPr>
            <w:tcW w:w="1444" w:type="dxa"/>
          </w:tcPr>
          <w:p w:rsidR="001B613D" w:rsidRPr="00542677" w:rsidRDefault="001B613D" w:rsidP="00FB4CCF">
            <w:pPr>
              <w:ind w:right="-97"/>
              <w:jc w:val="center"/>
              <w:rPr>
                <w:color w:val="7030A0"/>
                <w:spacing w:val="-2"/>
                <w:sz w:val="28"/>
                <w:szCs w:val="28"/>
              </w:rPr>
            </w:pPr>
            <w:r w:rsidRPr="00542677">
              <w:rPr>
                <w:color w:val="7030A0"/>
                <w:spacing w:val="-2"/>
                <w:sz w:val="28"/>
                <w:szCs w:val="28"/>
              </w:rPr>
              <w:t xml:space="preserve">Богатырская душа </w:t>
            </w:r>
          </w:p>
        </w:tc>
      </w:tr>
      <w:tr w:rsidR="001B613D" w:rsidRPr="00542677" w:rsidTr="00FB4CCF">
        <w:trPr>
          <w:jc w:val="center"/>
        </w:trPr>
        <w:tc>
          <w:tcPr>
            <w:tcW w:w="1444" w:type="dxa"/>
          </w:tcPr>
          <w:p w:rsidR="001B613D" w:rsidRPr="00542677" w:rsidRDefault="001B613D" w:rsidP="00FB4CCF">
            <w:pPr>
              <w:ind w:right="-97"/>
              <w:jc w:val="center"/>
              <w:rPr>
                <w:color w:val="7030A0"/>
                <w:spacing w:val="-2"/>
                <w:sz w:val="28"/>
                <w:szCs w:val="28"/>
              </w:rPr>
            </w:pPr>
            <w:proofErr w:type="spellStart"/>
            <w:r w:rsidRPr="00542677">
              <w:rPr>
                <w:color w:val="7030A0"/>
                <w:spacing w:val="-2"/>
                <w:sz w:val="28"/>
                <w:szCs w:val="28"/>
              </w:rPr>
              <w:t>Флягин</w:t>
            </w:r>
            <w:proofErr w:type="spellEnd"/>
            <w:r w:rsidRPr="00542677">
              <w:rPr>
                <w:color w:val="7030A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</w:tcPr>
          <w:p w:rsidR="001B613D" w:rsidRPr="00542677" w:rsidRDefault="001B613D" w:rsidP="00FB4CCF">
            <w:pPr>
              <w:ind w:right="-97"/>
              <w:jc w:val="center"/>
              <w:rPr>
                <w:color w:val="7030A0"/>
                <w:spacing w:val="-2"/>
                <w:sz w:val="28"/>
                <w:szCs w:val="28"/>
              </w:rPr>
            </w:pPr>
            <w:r w:rsidRPr="00542677">
              <w:rPr>
                <w:color w:val="7030A0"/>
                <w:spacing w:val="-2"/>
                <w:sz w:val="28"/>
                <w:szCs w:val="28"/>
              </w:rPr>
              <w:t>?</w:t>
            </w:r>
          </w:p>
        </w:tc>
      </w:tr>
    </w:tbl>
    <w:p w:rsidR="001B613D" w:rsidRPr="00A62477" w:rsidRDefault="001B613D" w:rsidP="001B613D">
      <w:pPr>
        <w:jc w:val="center"/>
        <w:rPr>
          <w:b/>
          <w:sz w:val="24"/>
          <w:szCs w:val="24"/>
        </w:rPr>
      </w:pPr>
      <w:r w:rsidRPr="00A62477">
        <w:rPr>
          <w:b/>
          <w:sz w:val="24"/>
          <w:szCs w:val="24"/>
        </w:rPr>
        <w:t>Таблица для учащихся  « События</w:t>
      </w:r>
      <w:proofErr w:type="gramStart"/>
      <w:r w:rsidRPr="00A62477">
        <w:rPr>
          <w:b/>
          <w:sz w:val="24"/>
          <w:szCs w:val="24"/>
        </w:rPr>
        <w:t xml:space="preserve"> ,</w:t>
      </w:r>
      <w:proofErr w:type="gramEnd"/>
      <w:r w:rsidRPr="00A62477">
        <w:rPr>
          <w:b/>
          <w:sz w:val="24"/>
          <w:szCs w:val="24"/>
        </w:rPr>
        <w:t xml:space="preserve"> изменившие </w:t>
      </w:r>
      <w:proofErr w:type="spellStart"/>
      <w:r w:rsidRPr="00A62477">
        <w:rPr>
          <w:b/>
          <w:sz w:val="24"/>
          <w:szCs w:val="24"/>
        </w:rPr>
        <w:t>Флягина</w:t>
      </w:r>
      <w:proofErr w:type="spellEnd"/>
      <w:r w:rsidRPr="00A62477">
        <w:rPr>
          <w:b/>
          <w:sz w:val="24"/>
          <w:szCs w:val="24"/>
        </w:rPr>
        <w:t xml:space="preserve">» </w:t>
      </w:r>
    </w:p>
    <w:p w:rsidR="001B613D" w:rsidRPr="008D3AC5" w:rsidRDefault="001B613D" w:rsidP="001B61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3087"/>
        <w:gridCol w:w="2986"/>
      </w:tblGrid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Хорошее </w:t>
            </w: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>Плохое</w:t>
            </w: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Изменила жизнь – путь к </w:t>
            </w:r>
            <w:proofErr w:type="spellStart"/>
            <w:r w:rsidRPr="00A62477">
              <w:rPr>
                <w:color w:val="7030A0"/>
                <w:sz w:val="28"/>
                <w:szCs w:val="28"/>
              </w:rPr>
              <w:t>праведничеству</w:t>
            </w:r>
            <w:proofErr w:type="spellEnd"/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1B613D" w:rsidRPr="00A62477" w:rsidRDefault="001B613D" w:rsidP="001B613D">
      <w:pPr>
        <w:shd w:val="clear" w:color="auto" w:fill="FFFFFF"/>
        <w:tabs>
          <w:tab w:val="left" w:pos="9063"/>
        </w:tabs>
        <w:jc w:val="center"/>
        <w:rPr>
          <w:b/>
          <w:sz w:val="24"/>
          <w:szCs w:val="24"/>
        </w:rPr>
      </w:pPr>
    </w:p>
    <w:p w:rsidR="001B613D" w:rsidRPr="00A62477" w:rsidRDefault="001B613D" w:rsidP="001B613D">
      <w:pPr>
        <w:jc w:val="center"/>
        <w:rPr>
          <w:b/>
          <w:sz w:val="24"/>
          <w:szCs w:val="24"/>
        </w:rPr>
      </w:pPr>
      <w:r w:rsidRPr="00A62477">
        <w:rPr>
          <w:b/>
          <w:sz w:val="24"/>
          <w:szCs w:val="24"/>
        </w:rPr>
        <w:t>Заполненная таблица для учащихся «  События</w:t>
      </w:r>
      <w:proofErr w:type="gramStart"/>
      <w:r w:rsidRPr="00A62477">
        <w:rPr>
          <w:b/>
          <w:sz w:val="24"/>
          <w:szCs w:val="24"/>
        </w:rPr>
        <w:t xml:space="preserve"> ,</w:t>
      </w:r>
      <w:proofErr w:type="gramEnd"/>
      <w:r w:rsidRPr="00A62477">
        <w:rPr>
          <w:b/>
          <w:sz w:val="24"/>
          <w:szCs w:val="24"/>
        </w:rPr>
        <w:t xml:space="preserve"> изменившие </w:t>
      </w:r>
      <w:proofErr w:type="spellStart"/>
      <w:r w:rsidRPr="00A62477">
        <w:rPr>
          <w:b/>
          <w:sz w:val="24"/>
          <w:szCs w:val="24"/>
        </w:rPr>
        <w:t>Флягина</w:t>
      </w:r>
      <w:proofErr w:type="spellEnd"/>
      <w:r w:rsidRPr="00A62477">
        <w:rPr>
          <w:b/>
          <w:sz w:val="24"/>
          <w:szCs w:val="24"/>
        </w:rPr>
        <w:t xml:space="preserve">» </w:t>
      </w:r>
    </w:p>
    <w:p w:rsidR="001B613D" w:rsidRPr="00A62477" w:rsidRDefault="001B613D" w:rsidP="001B613D">
      <w:pPr>
        <w:shd w:val="clear" w:color="auto" w:fill="FFFFFF"/>
        <w:tabs>
          <w:tab w:val="left" w:pos="9063"/>
        </w:tabs>
        <w:jc w:val="center"/>
        <w:rPr>
          <w:color w:val="7030A0"/>
          <w:sz w:val="28"/>
          <w:szCs w:val="28"/>
        </w:rPr>
      </w:pPr>
    </w:p>
    <w:p w:rsidR="001B613D" w:rsidRPr="00A62477" w:rsidRDefault="001B613D" w:rsidP="001B613D">
      <w:pPr>
        <w:shd w:val="clear" w:color="auto" w:fill="FFFFFF"/>
        <w:tabs>
          <w:tab w:val="left" w:pos="9063"/>
        </w:tabs>
        <w:jc w:val="center"/>
        <w:rPr>
          <w:color w:val="7030A0"/>
          <w:sz w:val="28"/>
          <w:szCs w:val="28"/>
        </w:rPr>
      </w:pPr>
    </w:p>
    <w:p w:rsidR="001B613D" w:rsidRPr="00A62477" w:rsidRDefault="001B613D" w:rsidP="001B613D">
      <w:pPr>
        <w:shd w:val="clear" w:color="auto" w:fill="FFFFFF"/>
        <w:tabs>
          <w:tab w:val="left" w:pos="9063"/>
        </w:tabs>
        <w:jc w:val="center"/>
        <w:rPr>
          <w:color w:val="7030A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3054"/>
        <w:gridCol w:w="3192"/>
      </w:tblGrid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>Хорошее</w:t>
            </w: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>Плохое</w:t>
            </w: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Битва с </w:t>
            </w:r>
            <w:proofErr w:type="spellStart"/>
            <w:r w:rsidRPr="00A62477">
              <w:rPr>
                <w:color w:val="7030A0"/>
                <w:sz w:val="28"/>
                <w:szCs w:val="28"/>
              </w:rPr>
              <w:t>Савакиреем</w:t>
            </w:r>
            <w:proofErr w:type="spellEnd"/>
            <w:r w:rsidRPr="00A62477">
              <w:rPr>
                <w:color w:val="7030A0"/>
                <w:sz w:val="28"/>
                <w:szCs w:val="28"/>
              </w:rPr>
              <w:t xml:space="preserve"> за обладание чуд</w:t>
            </w:r>
            <w:proofErr w:type="gramStart"/>
            <w:r w:rsidRPr="00A62477">
              <w:rPr>
                <w:color w:val="7030A0"/>
                <w:sz w:val="28"/>
                <w:szCs w:val="28"/>
              </w:rPr>
              <w:t>о-</w:t>
            </w:r>
            <w:proofErr w:type="gramEnd"/>
            <w:r w:rsidRPr="00A62477">
              <w:rPr>
                <w:color w:val="7030A0"/>
                <w:sz w:val="28"/>
                <w:szCs w:val="28"/>
              </w:rPr>
              <w:t xml:space="preserve"> конем</w:t>
            </w: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Убийство </w:t>
            </w:r>
            <w:proofErr w:type="spellStart"/>
            <w:r w:rsidRPr="00A62477">
              <w:rPr>
                <w:color w:val="7030A0"/>
                <w:sz w:val="28"/>
                <w:szCs w:val="28"/>
              </w:rPr>
              <w:t>Савакирея</w:t>
            </w:r>
            <w:proofErr w:type="spellEnd"/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Изменила жизнь – путь к </w:t>
            </w:r>
            <w:proofErr w:type="spellStart"/>
            <w:r w:rsidRPr="00A62477">
              <w:rPr>
                <w:color w:val="7030A0"/>
                <w:sz w:val="28"/>
                <w:szCs w:val="28"/>
              </w:rPr>
              <w:t>праведничеству</w:t>
            </w:r>
            <w:proofErr w:type="spellEnd"/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A62477">
              <w:rPr>
                <w:b/>
                <w:color w:val="7030A0"/>
                <w:sz w:val="28"/>
                <w:szCs w:val="28"/>
              </w:rPr>
              <w:t>Любовь к Груне</w:t>
            </w: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proofErr w:type="spellStart"/>
            <w:r w:rsidRPr="00A62477">
              <w:rPr>
                <w:color w:val="7030A0"/>
                <w:sz w:val="28"/>
                <w:szCs w:val="28"/>
              </w:rPr>
              <w:t>Конекрадство</w:t>
            </w:r>
            <w:proofErr w:type="spellEnd"/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Служба в армии </w:t>
            </w: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>Убийство монаха</w:t>
            </w:r>
          </w:p>
        </w:tc>
      </w:tr>
      <w:tr w:rsidR="001B613D" w:rsidRPr="00A62477" w:rsidTr="00FB4CCF">
        <w:tc>
          <w:tcPr>
            <w:tcW w:w="4928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 xml:space="preserve">Личность в  силе  мощи и духовной красоты </w:t>
            </w:r>
            <w:proofErr w:type="spellStart"/>
            <w:proofErr w:type="gramStart"/>
            <w:r w:rsidRPr="00A62477">
              <w:rPr>
                <w:color w:val="7030A0"/>
                <w:sz w:val="28"/>
                <w:szCs w:val="28"/>
              </w:rPr>
              <w:t>красоты</w:t>
            </w:r>
            <w:proofErr w:type="spellEnd"/>
            <w:proofErr w:type="gramEnd"/>
          </w:p>
        </w:tc>
        <w:tc>
          <w:tcPr>
            <w:tcW w:w="4929" w:type="dxa"/>
          </w:tcPr>
          <w:p w:rsidR="001B613D" w:rsidRPr="00A62477" w:rsidRDefault="001B613D" w:rsidP="00FB4CCF">
            <w:pPr>
              <w:tabs>
                <w:tab w:val="left" w:pos="9063"/>
              </w:tabs>
              <w:jc w:val="center"/>
              <w:rPr>
                <w:color w:val="7030A0"/>
                <w:sz w:val="28"/>
                <w:szCs w:val="28"/>
              </w:rPr>
            </w:pPr>
            <w:r w:rsidRPr="00A62477">
              <w:rPr>
                <w:color w:val="7030A0"/>
                <w:sz w:val="28"/>
                <w:szCs w:val="28"/>
              </w:rPr>
              <w:t>Помощь в убийстве Груши</w:t>
            </w:r>
          </w:p>
        </w:tc>
      </w:tr>
      <w:tr w:rsidR="001B613D" w:rsidTr="00FB4CCF">
        <w:tc>
          <w:tcPr>
            <w:tcW w:w="4928" w:type="dxa"/>
          </w:tcPr>
          <w:p w:rsidR="001B613D" w:rsidRDefault="001B613D" w:rsidP="00FB4CCF">
            <w:pPr>
              <w:tabs>
                <w:tab w:val="left" w:pos="90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Default="001B613D" w:rsidP="00FB4CCF">
            <w:pPr>
              <w:tabs>
                <w:tab w:val="left" w:pos="90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B613D" w:rsidRDefault="001B613D" w:rsidP="00FB4CCF">
            <w:pPr>
              <w:tabs>
                <w:tab w:val="left" w:pos="906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613D" w:rsidRDefault="001B613D" w:rsidP="001B613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</w:p>
    <w:p w:rsidR="001B613D" w:rsidRDefault="001B613D" w:rsidP="001B613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</w:p>
    <w:p w:rsidR="001B613D" w:rsidRDefault="001B613D" w:rsidP="001B613D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</w:p>
    <w:p w:rsidR="001B613D" w:rsidRPr="00A62477" w:rsidRDefault="001B613D" w:rsidP="001B613D">
      <w:pPr>
        <w:ind w:left="-108" w:right="-108"/>
        <w:jc w:val="center"/>
        <w:rPr>
          <w:color w:val="0070C0"/>
          <w:spacing w:val="-2"/>
          <w:sz w:val="28"/>
          <w:szCs w:val="28"/>
        </w:rPr>
      </w:pPr>
      <w:r w:rsidRPr="00A62477">
        <w:rPr>
          <w:color w:val="0070C0"/>
          <w:spacing w:val="-2"/>
          <w:sz w:val="28"/>
          <w:szCs w:val="28"/>
        </w:rPr>
        <w:t xml:space="preserve">Значимые черты  </w:t>
      </w:r>
      <w:proofErr w:type="spellStart"/>
      <w:r w:rsidRPr="00A62477">
        <w:rPr>
          <w:color w:val="0070C0"/>
          <w:spacing w:val="-2"/>
          <w:sz w:val="28"/>
          <w:szCs w:val="28"/>
        </w:rPr>
        <w:t>Флягина</w:t>
      </w:r>
      <w:proofErr w:type="spellEnd"/>
      <w:r w:rsidRPr="00A62477">
        <w:rPr>
          <w:color w:val="0070C0"/>
          <w:spacing w:val="-2"/>
          <w:sz w:val="28"/>
          <w:szCs w:val="28"/>
        </w:rPr>
        <w:t xml:space="preserve"> </w:t>
      </w:r>
    </w:p>
    <w:p w:rsidR="001B613D" w:rsidRPr="00A62477" w:rsidRDefault="001B613D" w:rsidP="001B613D">
      <w:pPr>
        <w:ind w:left="-108" w:right="-108"/>
        <w:jc w:val="center"/>
        <w:rPr>
          <w:b/>
          <w:color w:val="7030A0"/>
          <w:spacing w:val="-2"/>
          <w:sz w:val="28"/>
          <w:szCs w:val="28"/>
        </w:rPr>
      </w:pPr>
      <w:r w:rsidRPr="00A62477">
        <w:rPr>
          <w:b/>
          <w:color w:val="7030A0"/>
          <w:spacing w:val="-2"/>
          <w:sz w:val="28"/>
          <w:szCs w:val="28"/>
        </w:rPr>
        <w:t>Русский характер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 xml:space="preserve">  широк и </w:t>
      </w:r>
      <w:proofErr w:type="spellStart"/>
      <w:r w:rsidRPr="00A62477">
        <w:rPr>
          <w:color w:val="7030A0"/>
          <w:spacing w:val="-2"/>
          <w:sz w:val="28"/>
          <w:szCs w:val="28"/>
        </w:rPr>
        <w:t>доверчив</w:t>
      </w:r>
      <w:proofErr w:type="gramStart"/>
      <w:r w:rsidRPr="00A62477">
        <w:rPr>
          <w:color w:val="7030A0"/>
          <w:spacing w:val="-2"/>
          <w:sz w:val="28"/>
          <w:szCs w:val="28"/>
        </w:rPr>
        <w:t>,н</w:t>
      </w:r>
      <w:proofErr w:type="gramEnd"/>
      <w:r w:rsidRPr="00A62477">
        <w:rPr>
          <w:color w:val="7030A0"/>
          <w:spacing w:val="-2"/>
          <w:sz w:val="28"/>
          <w:szCs w:val="28"/>
        </w:rPr>
        <w:t>о</w:t>
      </w:r>
      <w:proofErr w:type="spellEnd"/>
      <w:r w:rsidRPr="00A62477">
        <w:rPr>
          <w:color w:val="7030A0"/>
          <w:spacing w:val="-2"/>
          <w:sz w:val="28"/>
          <w:szCs w:val="28"/>
        </w:rPr>
        <w:t xml:space="preserve"> легок попаданием в зло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 xml:space="preserve"> Залихватский</w:t>
      </w:r>
      <w:proofErr w:type="gramStart"/>
      <w:r w:rsidRPr="00A62477">
        <w:rPr>
          <w:color w:val="7030A0"/>
          <w:spacing w:val="-2"/>
          <w:sz w:val="28"/>
          <w:szCs w:val="28"/>
        </w:rPr>
        <w:t xml:space="preserve"> ,</w:t>
      </w:r>
      <w:proofErr w:type="gramEnd"/>
      <w:r w:rsidRPr="00A62477">
        <w:rPr>
          <w:color w:val="7030A0"/>
          <w:spacing w:val="-2"/>
          <w:sz w:val="28"/>
          <w:szCs w:val="28"/>
        </w:rPr>
        <w:t xml:space="preserve"> удалой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>Безудержный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>Отсутствие нравственного стержня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>Душевная гордость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>Широта</w:t>
      </w:r>
    </w:p>
    <w:p w:rsidR="001B613D" w:rsidRPr="00A62477" w:rsidRDefault="001B613D" w:rsidP="001B613D">
      <w:pPr>
        <w:ind w:right="-97"/>
        <w:jc w:val="center"/>
        <w:rPr>
          <w:color w:val="7030A0"/>
          <w:spacing w:val="-2"/>
          <w:sz w:val="28"/>
          <w:szCs w:val="28"/>
        </w:rPr>
      </w:pPr>
      <w:r w:rsidRPr="00A62477">
        <w:rPr>
          <w:color w:val="7030A0"/>
          <w:spacing w:val="-2"/>
          <w:sz w:val="28"/>
          <w:szCs w:val="28"/>
        </w:rPr>
        <w:t>Доверчивость</w:t>
      </w:r>
    </w:p>
    <w:p w:rsidR="001B613D" w:rsidRPr="00A62477" w:rsidRDefault="001B613D" w:rsidP="001B613D">
      <w:pPr>
        <w:ind w:left="-108" w:right="-108"/>
        <w:jc w:val="center"/>
        <w:rPr>
          <w:b/>
          <w:color w:val="7030A0"/>
          <w:spacing w:val="-2"/>
          <w:sz w:val="28"/>
          <w:szCs w:val="28"/>
        </w:rPr>
      </w:pPr>
      <w:proofErr w:type="spellStart"/>
      <w:r w:rsidRPr="00A62477">
        <w:rPr>
          <w:b/>
          <w:color w:val="7030A0"/>
          <w:spacing w:val="-2"/>
          <w:sz w:val="28"/>
          <w:szCs w:val="28"/>
        </w:rPr>
        <w:t>Очарованность</w:t>
      </w:r>
      <w:proofErr w:type="spellEnd"/>
      <w:r w:rsidRPr="00A62477">
        <w:rPr>
          <w:b/>
          <w:color w:val="7030A0"/>
          <w:spacing w:val="-2"/>
          <w:sz w:val="28"/>
          <w:szCs w:val="28"/>
        </w:rPr>
        <w:t xml:space="preserve"> миром</w:t>
      </w:r>
    </w:p>
    <w:p w:rsidR="001B613D" w:rsidRPr="00A62477" w:rsidRDefault="001B613D" w:rsidP="001B613D">
      <w:pPr>
        <w:shd w:val="clear" w:color="auto" w:fill="FFFFFF"/>
        <w:tabs>
          <w:tab w:val="left" w:pos="9063"/>
        </w:tabs>
        <w:jc w:val="center"/>
        <w:rPr>
          <w:color w:val="7030A0"/>
          <w:sz w:val="28"/>
          <w:szCs w:val="28"/>
        </w:rPr>
      </w:pPr>
    </w:p>
    <w:p w:rsidR="001B613D" w:rsidRPr="00542677" w:rsidRDefault="001B613D" w:rsidP="001B613D">
      <w:pPr>
        <w:shd w:val="clear" w:color="auto" w:fill="FFFFFF"/>
        <w:tabs>
          <w:tab w:val="left" w:pos="9063"/>
        </w:tabs>
        <w:jc w:val="center"/>
        <w:rPr>
          <w:color w:val="7030A0"/>
          <w:sz w:val="28"/>
          <w:szCs w:val="28"/>
        </w:rPr>
      </w:pPr>
      <w:r w:rsidRPr="00542677">
        <w:rPr>
          <w:color w:val="7030A0"/>
          <w:sz w:val="28"/>
          <w:szCs w:val="28"/>
        </w:rPr>
        <w:t>Анализ эпизодов для урока.</w:t>
      </w:r>
    </w:p>
    <w:p w:rsidR="001B613D" w:rsidRPr="00542677" w:rsidRDefault="001B613D" w:rsidP="001B613D">
      <w:pPr>
        <w:ind w:right="-97"/>
        <w:rPr>
          <w:color w:val="7030A0"/>
          <w:spacing w:val="-2"/>
          <w:sz w:val="28"/>
          <w:szCs w:val="28"/>
        </w:rPr>
      </w:pPr>
      <w:r w:rsidRPr="00542677">
        <w:rPr>
          <w:color w:val="7030A0"/>
          <w:spacing w:val="-2"/>
          <w:sz w:val="28"/>
          <w:szCs w:val="28"/>
        </w:rPr>
        <w:t>1. эпизод «Монах предсказал судьбу</w:t>
      </w:r>
      <w:proofErr w:type="gramStart"/>
      <w:r w:rsidRPr="00542677">
        <w:rPr>
          <w:color w:val="7030A0"/>
          <w:spacing w:val="-2"/>
          <w:sz w:val="28"/>
          <w:szCs w:val="28"/>
        </w:rPr>
        <w:t>»(</w:t>
      </w:r>
      <w:proofErr w:type="spellStart"/>
      <w:proofErr w:type="gramEnd"/>
      <w:r w:rsidRPr="00542677">
        <w:rPr>
          <w:color w:val="7030A0"/>
          <w:spacing w:val="-2"/>
          <w:sz w:val="28"/>
          <w:szCs w:val="28"/>
        </w:rPr>
        <w:t>гл</w:t>
      </w:r>
      <w:proofErr w:type="spellEnd"/>
      <w:r w:rsidRPr="00542677">
        <w:rPr>
          <w:color w:val="7030A0"/>
          <w:spacing w:val="-2"/>
          <w:sz w:val="28"/>
          <w:szCs w:val="28"/>
        </w:rPr>
        <w:t xml:space="preserve"> 2 от слов « Я </w:t>
      </w:r>
      <w:proofErr w:type="spellStart"/>
      <w:r w:rsidRPr="00542677">
        <w:rPr>
          <w:color w:val="7030A0"/>
          <w:spacing w:val="-2"/>
          <w:sz w:val="28"/>
          <w:szCs w:val="28"/>
        </w:rPr>
        <w:t>вижу,что</w:t>
      </w:r>
      <w:proofErr w:type="spellEnd"/>
      <w:r w:rsidRPr="00542677">
        <w:rPr>
          <w:color w:val="7030A0"/>
          <w:spacing w:val="-2"/>
          <w:sz w:val="28"/>
          <w:szCs w:val="28"/>
        </w:rPr>
        <w:t xml:space="preserve"> он  уже не свернет) </w:t>
      </w:r>
    </w:p>
    <w:p w:rsidR="001B613D" w:rsidRPr="00542677" w:rsidRDefault="001B613D" w:rsidP="001B613D">
      <w:pPr>
        <w:ind w:right="-97"/>
        <w:rPr>
          <w:color w:val="7030A0"/>
          <w:spacing w:val="-2"/>
          <w:sz w:val="28"/>
          <w:szCs w:val="28"/>
        </w:rPr>
      </w:pPr>
      <w:r w:rsidRPr="00542677">
        <w:rPr>
          <w:color w:val="7030A0"/>
          <w:spacing w:val="-2"/>
          <w:sz w:val="28"/>
          <w:szCs w:val="28"/>
        </w:rPr>
        <w:t>2 эпизод  «Случай с графиней»  (</w:t>
      </w:r>
      <w:proofErr w:type="spellStart"/>
      <w:r w:rsidRPr="00542677">
        <w:rPr>
          <w:color w:val="7030A0"/>
          <w:spacing w:val="-2"/>
          <w:sz w:val="28"/>
          <w:szCs w:val="28"/>
        </w:rPr>
        <w:t>Гл</w:t>
      </w:r>
      <w:proofErr w:type="spellEnd"/>
      <w:r w:rsidRPr="00542677">
        <w:rPr>
          <w:color w:val="7030A0"/>
          <w:spacing w:val="-2"/>
          <w:sz w:val="28"/>
          <w:szCs w:val="28"/>
        </w:rPr>
        <w:t xml:space="preserve"> 3 от слов « « Я с ним забавлялся»)</w:t>
      </w:r>
    </w:p>
    <w:p w:rsidR="001B613D" w:rsidRPr="00542677" w:rsidRDefault="001B613D" w:rsidP="001B613D">
      <w:pPr>
        <w:ind w:right="-97"/>
        <w:rPr>
          <w:color w:val="7030A0"/>
          <w:spacing w:val="-2"/>
          <w:sz w:val="28"/>
          <w:szCs w:val="28"/>
        </w:rPr>
      </w:pPr>
      <w:r w:rsidRPr="00542677">
        <w:rPr>
          <w:color w:val="7030A0"/>
          <w:spacing w:val="-2"/>
          <w:sz w:val="28"/>
          <w:szCs w:val="28"/>
        </w:rPr>
        <w:t>3.эпизод</w:t>
      </w:r>
      <w:proofErr w:type="gramStart"/>
      <w:r w:rsidRPr="00542677">
        <w:rPr>
          <w:color w:val="7030A0"/>
          <w:spacing w:val="-2"/>
          <w:sz w:val="28"/>
          <w:szCs w:val="28"/>
        </w:rPr>
        <w:t>»С</w:t>
      </w:r>
      <w:proofErr w:type="gramEnd"/>
      <w:r w:rsidRPr="00542677">
        <w:rPr>
          <w:color w:val="7030A0"/>
          <w:spacing w:val="-2"/>
          <w:sz w:val="28"/>
          <w:szCs w:val="28"/>
        </w:rPr>
        <w:t>лучай с цыганом» Гл3 « Что это ты браток делаешь?»</w:t>
      </w:r>
    </w:p>
    <w:p w:rsidR="001B613D" w:rsidRPr="00542677" w:rsidRDefault="001B613D" w:rsidP="001B613D">
      <w:pPr>
        <w:shd w:val="clear" w:color="auto" w:fill="FFFFFF"/>
        <w:tabs>
          <w:tab w:val="left" w:pos="9063"/>
        </w:tabs>
        <w:rPr>
          <w:color w:val="7030A0"/>
          <w:sz w:val="28"/>
          <w:szCs w:val="28"/>
        </w:rPr>
      </w:pPr>
      <w:r w:rsidRPr="00542677">
        <w:rPr>
          <w:color w:val="7030A0"/>
          <w:spacing w:val="-2"/>
          <w:sz w:val="28"/>
          <w:szCs w:val="28"/>
        </w:rPr>
        <w:t>Гл</w:t>
      </w:r>
      <w:proofErr w:type="gramStart"/>
      <w:r w:rsidRPr="00542677">
        <w:rPr>
          <w:color w:val="7030A0"/>
          <w:spacing w:val="-2"/>
          <w:sz w:val="28"/>
          <w:szCs w:val="28"/>
        </w:rPr>
        <w:t>4</w:t>
      </w:r>
      <w:proofErr w:type="gramEnd"/>
      <w:r w:rsidRPr="00542677">
        <w:rPr>
          <w:color w:val="7030A0"/>
          <w:spacing w:val="-2"/>
          <w:sz w:val="28"/>
          <w:szCs w:val="28"/>
        </w:rPr>
        <w:t xml:space="preserve">  « Тут этот хитрый цыган..»</w:t>
      </w:r>
    </w:p>
    <w:p w:rsidR="008E0E1A" w:rsidRDefault="008E0E1A"/>
    <w:sectPr w:rsidR="008E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D"/>
    <w:rsid w:val="001B613D"/>
    <w:rsid w:val="008847AD"/>
    <w:rsid w:val="008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2018-02-13T08:39:00Z</dcterms:created>
  <dcterms:modified xsi:type="dcterms:W3CDTF">2018-02-13T08:40:00Z</dcterms:modified>
</cp:coreProperties>
</file>