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16" w:rsidRPr="00C63F16" w:rsidRDefault="00C63F16" w:rsidP="00C63F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255"/>
        <w:rPr>
          <w:rFonts w:ascii="Times New Roman" w:hAnsi="Times New Roman" w:cs="Times New Roman"/>
          <w:sz w:val="24"/>
          <w:szCs w:val="24"/>
        </w:rPr>
      </w:pPr>
      <w:r w:rsidRPr="00C63F16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Pr="00C63F16">
        <w:rPr>
          <w:rFonts w:ascii="Times New Roman" w:hAnsi="Times New Roman" w:cs="Times New Roman"/>
          <w:sz w:val="24"/>
          <w:szCs w:val="24"/>
        </w:rPr>
        <w:t>: 5</w:t>
      </w:r>
    </w:p>
    <w:p w:rsidR="00C63F16" w:rsidRPr="00C63F16" w:rsidRDefault="00C63F16" w:rsidP="00C63F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80"/>
        <w:rPr>
          <w:rFonts w:ascii="Times New Roman" w:hAnsi="Times New Roman" w:cs="Times New Roman"/>
          <w:sz w:val="24"/>
          <w:szCs w:val="24"/>
        </w:rPr>
      </w:pPr>
      <w:r w:rsidRPr="00C63F16">
        <w:rPr>
          <w:rFonts w:ascii="Times New Roman" w:hAnsi="Times New Roman" w:cs="Times New Roman"/>
          <w:b/>
          <w:bCs/>
          <w:sz w:val="24"/>
          <w:szCs w:val="24"/>
        </w:rPr>
        <w:t>УМК</w:t>
      </w:r>
      <w:r w:rsidRPr="00C63F16">
        <w:rPr>
          <w:rFonts w:ascii="Times New Roman" w:hAnsi="Times New Roman" w:cs="Times New Roman"/>
          <w:sz w:val="24"/>
          <w:szCs w:val="24"/>
        </w:rPr>
        <w:t>:</w:t>
      </w:r>
      <w:r w:rsidRPr="00C63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F16">
        <w:rPr>
          <w:rFonts w:ascii="Times New Roman" w:hAnsi="Times New Roman" w:cs="Times New Roman"/>
          <w:sz w:val="24"/>
          <w:szCs w:val="24"/>
        </w:rPr>
        <w:t>Учебник</w:t>
      </w:r>
      <w:r w:rsidRPr="00C63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F1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63F16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C63F16">
        <w:rPr>
          <w:rFonts w:ascii="Times New Roman" w:hAnsi="Times New Roman" w:cs="Times New Roman"/>
          <w:sz w:val="24"/>
          <w:szCs w:val="24"/>
        </w:rPr>
        <w:t>” 6</w:t>
      </w:r>
      <w:r w:rsidRPr="00C63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F16">
        <w:rPr>
          <w:rFonts w:ascii="Times New Roman" w:hAnsi="Times New Roman" w:cs="Times New Roman"/>
          <w:sz w:val="24"/>
          <w:szCs w:val="24"/>
        </w:rPr>
        <w:t>авторы Ю.Е.Ваулина,</w:t>
      </w:r>
      <w:r w:rsidRPr="00C63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F16">
        <w:rPr>
          <w:rFonts w:ascii="Times New Roman" w:hAnsi="Times New Roman" w:cs="Times New Roman"/>
          <w:sz w:val="24"/>
          <w:szCs w:val="24"/>
        </w:rPr>
        <w:t>Д.Дули,</w:t>
      </w:r>
      <w:r w:rsidRPr="00C63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3F16">
        <w:rPr>
          <w:rFonts w:ascii="Times New Roman" w:hAnsi="Times New Roman" w:cs="Times New Roman"/>
          <w:sz w:val="24"/>
          <w:szCs w:val="24"/>
        </w:rPr>
        <w:t>О.Е.Подоляко</w:t>
      </w:r>
      <w:proofErr w:type="spellEnd"/>
      <w:r w:rsidRPr="00C63F16">
        <w:rPr>
          <w:rFonts w:ascii="Times New Roman" w:hAnsi="Times New Roman" w:cs="Times New Roman"/>
          <w:sz w:val="24"/>
          <w:szCs w:val="24"/>
        </w:rPr>
        <w:t>,</w:t>
      </w:r>
      <w:r w:rsidRPr="00C63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F16">
        <w:rPr>
          <w:rFonts w:ascii="Times New Roman" w:hAnsi="Times New Roman" w:cs="Times New Roman"/>
          <w:sz w:val="24"/>
          <w:szCs w:val="24"/>
        </w:rPr>
        <w:t>В.Эванс.</w:t>
      </w:r>
      <w:r w:rsidRPr="00C63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F16">
        <w:rPr>
          <w:rFonts w:ascii="Times New Roman" w:hAnsi="Times New Roman" w:cs="Times New Roman"/>
          <w:sz w:val="24"/>
          <w:szCs w:val="24"/>
        </w:rPr>
        <w:t>Издательство</w:t>
      </w:r>
      <w:r w:rsidRPr="00C63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F16">
        <w:rPr>
          <w:rFonts w:ascii="Times New Roman" w:hAnsi="Times New Roman" w:cs="Times New Roman"/>
          <w:sz w:val="24"/>
          <w:szCs w:val="24"/>
        </w:rPr>
        <w:t>«Просвещение», 2012</w:t>
      </w:r>
      <w:r w:rsidRPr="00C63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F16">
        <w:rPr>
          <w:rFonts w:ascii="Times New Roman" w:hAnsi="Times New Roman" w:cs="Times New Roman"/>
          <w:sz w:val="24"/>
          <w:szCs w:val="24"/>
        </w:rPr>
        <w:t>г.</w:t>
      </w:r>
    </w:p>
    <w:p w:rsidR="00C63F16" w:rsidRPr="00C63F16" w:rsidRDefault="00C63F16" w:rsidP="00C63F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3F16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Pr="00C63F16">
        <w:rPr>
          <w:rFonts w:ascii="Times New Roman" w:hAnsi="Times New Roman" w:cs="Times New Roman"/>
          <w:sz w:val="24"/>
          <w:szCs w:val="24"/>
        </w:rPr>
        <w:t>:</w:t>
      </w:r>
      <w:r w:rsidRPr="00C63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F16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C63F16">
        <w:rPr>
          <w:rFonts w:ascii="Times New Roman" w:hAnsi="Times New Roman" w:cs="Times New Roman"/>
          <w:sz w:val="24"/>
          <w:szCs w:val="24"/>
        </w:rPr>
        <w:t>’</w:t>
      </w:r>
      <w:r w:rsidRPr="00C63F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3F16">
        <w:rPr>
          <w:rFonts w:ascii="Times New Roman" w:hAnsi="Times New Roman" w:cs="Times New Roman"/>
          <w:sz w:val="24"/>
          <w:szCs w:val="24"/>
        </w:rPr>
        <w:t xml:space="preserve"> </w:t>
      </w:r>
      <w:r w:rsidRPr="00C63F16">
        <w:rPr>
          <w:rFonts w:ascii="Times New Roman" w:hAnsi="Times New Roman" w:cs="Times New Roman"/>
          <w:sz w:val="24"/>
          <w:szCs w:val="24"/>
          <w:lang w:val="en-US"/>
        </w:rPr>
        <w:t>celebrate</w:t>
      </w:r>
      <w:r w:rsidRPr="00C63F16">
        <w:rPr>
          <w:rFonts w:ascii="Times New Roman" w:hAnsi="Times New Roman" w:cs="Times New Roman"/>
          <w:sz w:val="24"/>
          <w:szCs w:val="24"/>
        </w:rPr>
        <w:t>.  (Давайте праздновать)</w:t>
      </w:r>
    </w:p>
    <w:p w:rsidR="00C63F16" w:rsidRPr="00C63F16" w:rsidRDefault="00C63F16" w:rsidP="00C63F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3F16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C63F16">
        <w:rPr>
          <w:rFonts w:ascii="Times New Roman" w:hAnsi="Times New Roman" w:cs="Times New Roman"/>
          <w:sz w:val="24"/>
          <w:szCs w:val="24"/>
        </w:rPr>
        <w:t>комбинированный  урок комплексного применения знаний.</w:t>
      </w:r>
    </w:p>
    <w:p w:rsidR="00C63F16" w:rsidRPr="00C63F16" w:rsidRDefault="00C63F16" w:rsidP="00C63F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F16">
        <w:rPr>
          <w:rFonts w:ascii="Times New Roman" w:hAnsi="Times New Roman" w:cs="Times New Roman"/>
          <w:b/>
          <w:bCs/>
          <w:sz w:val="24"/>
          <w:szCs w:val="24"/>
        </w:rPr>
        <w:t>Технологии:</w:t>
      </w:r>
      <w:r w:rsidRPr="00C63F16">
        <w:rPr>
          <w:rFonts w:ascii="Times New Roman" w:hAnsi="Times New Roman" w:cs="Times New Roman"/>
          <w:color w:val="000000"/>
          <w:sz w:val="24"/>
          <w:szCs w:val="24"/>
        </w:rPr>
        <w:t xml:space="preserve"> игровая, групповая, коммуникативного обучения иноязычной   культуре, ИКТ.</w:t>
      </w:r>
    </w:p>
    <w:p w:rsidR="00C63F16" w:rsidRPr="00C63F16" w:rsidRDefault="00C63F16" w:rsidP="00C63F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3F16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урока: </w:t>
      </w:r>
      <w:r w:rsidRPr="00C63F16">
        <w:rPr>
          <w:rFonts w:ascii="Times New Roman" w:hAnsi="Times New Roman" w:cs="Times New Roman"/>
          <w:bCs/>
          <w:sz w:val="24"/>
          <w:szCs w:val="24"/>
        </w:rPr>
        <w:t>проектор, карточки с заданиями.</w:t>
      </w:r>
    </w:p>
    <w:p w:rsidR="00C63F16" w:rsidRPr="00C63F16" w:rsidRDefault="00C63F16" w:rsidP="00C63F16">
      <w:pPr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C63F16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Pr="00C63F16">
        <w:rPr>
          <w:rFonts w:ascii="Times New Roman" w:hAnsi="Times New Roman" w:cs="Times New Roman"/>
          <w:sz w:val="24"/>
          <w:szCs w:val="24"/>
        </w:rPr>
        <w:t>актуализация знаний учащихся по теме «Праздники</w:t>
      </w:r>
      <w:r w:rsidR="00EC54AE">
        <w:rPr>
          <w:rFonts w:ascii="Times New Roman" w:hAnsi="Times New Roman" w:cs="Times New Roman"/>
          <w:sz w:val="24"/>
          <w:szCs w:val="24"/>
        </w:rPr>
        <w:t>».</w:t>
      </w:r>
    </w:p>
    <w:p w:rsidR="00C63F16" w:rsidRPr="00C63F16" w:rsidRDefault="00C63F16" w:rsidP="00C63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1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63F16">
        <w:rPr>
          <w:rFonts w:ascii="Times New Roman" w:hAnsi="Times New Roman" w:cs="Times New Roman"/>
          <w:b/>
          <w:i/>
          <w:sz w:val="24"/>
          <w:szCs w:val="24"/>
        </w:rPr>
        <w:t xml:space="preserve"> практические</w:t>
      </w:r>
      <w:r w:rsidRPr="00C63F16">
        <w:rPr>
          <w:rFonts w:ascii="Times New Roman" w:hAnsi="Times New Roman" w:cs="Times New Roman"/>
          <w:sz w:val="24"/>
          <w:szCs w:val="24"/>
        </w:rPr>
        <w:t xml:space="preserve"> - активизировать знания, умения и навыки учащихся по теме; учить </w:t>
      </w:r>
      <w:r w:rsidR="00CC3878" w:rsidRPr="00C63F16">
        <w:rPr>
          <w:rFonts w:ascii="Times New Roman" w:hAnsi="Times New Roman" w:cs="Times New Roman"/>
          <w:sz w:val="24"/>
          <w:szCs w:val="24"/>
        </w:rPr>
        <w:t>логически,</w:t>
      </w:r>
      <w:r w:rsidRPr="00C63F16">
        <w:rPr>
          <w:rFonts w:ascii="Times New Roman" w:hAnsi="Times New Roman" w:cs="Times New Roman"/>
          <w:sz w:val="24"/>
          <w:szCs w:val="24"/>
        </w:rPr>
        <w:t xml:space="preserve"> строить высказывание на основе прослушанной и переработанной информации.</w:t>
      </w:r>
    </w:p>
    <w:p w:rsidR="00C63F16" w:rsidRPr="00C63F16" w:rsidRDefault="00C63F16" w:rsidP="00C63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16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C63F16">
        <w:rPr>
          <w:rFonts w:ascii="Times New Roman" w:hAnsi="Times New Roman" w:cs="Times New Roman"/>
          <w:sz w:val="24"/>
          <w:szCs w:val="24"/>
        </w:rPr>
        <w:t xml:space="preserve"> – развивать кругозор учащихся, творческие навыки; </w:t>
      </w:r>
    </w:p>
    <w:p w:rsidR="00C63F16" w:rsidRPr="00C63F16" w:rsidRDefault="00C63F16" w:rsidP="00C63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16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C63F16">
        <w:rPr>
          <w:rFonts w:ascii="Times New Roman" w:hAnsi="Times New Roman" w:cs="Times New Roman"/>
          <w:sz w:val="24"/>
          <w:szCs w:val="24"/>
        </w:rPr>
        <w:t xml:space="preserve"> – создавать возможность для проявления индивидуальных способностей учащихся, развитие навыков к сотрудничеству; расширять страноведческие знания. Знакомить с культурой других стран</w:t>
      </w:r>
    </w:p>
    <w:p w:rsidR="00C63F16" w:rsidRPr="00C63F16" w:rsidRDefault="00C63F16" w:rsidP="00C63F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F16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Pr="00C63F16">
        <w:rPr>
          <w:rFonts w:ascii="Times New Roman" w:hAnsi="Times New Roman" w:cs="Times New Roman"/>
          <w:sz w:val="24"/>
          <w:szCs w:val="24"/>
        </w:rPr>
        <w:t xml:space="preserve"> – </w:t>
      </w:r>
      <w:r w:rsidRPr="00C63F16">
        <w:rPr>
          <w:rFonts w:ascii="Times New Roman" w:hAnsi="Times New Roman" w:cs="Times New Roman"/>
          <w:color w:val="000000"/>
          <w:sz w:val="24"/>
          <w:szCs w:val="24"/>
        </w:rPr>
        <w:t>совершенствовать фонетические и лексические навыки, расширить словарный запас, активизировать знакомую лексику в речевых ситуациях, создать условия для спонтанной речи.</w:t>
      </w:r>
    </w:p>
    <w:tbl>
      <w:tblPr>
        <w:tblStyle w:val="a3"/>
        <w:tblW w:w="15559" w:type="dxa"/>
        <w:tblLook w:val="04A0"/>
      </w:tblPr>
      <w:tblGrid>
        <w:gridCol w:w="4566"/>
        <w:gridCol w:w="4566"/>
        <w:gridCol w:w="6427"/>
      </w:tblGrid>
      <w:tr w:rsidR="00C63F16" w:rsidRPr="0044624C" w:rsidTr="00A4197D">
        <w:tc>
          <w:tcPr>
            <w:tcW w:w="4566" w:type="dxa"/>
            <w:shd w:val="clear" w:color="auto" w:fill="FFC000"/>
          </w:tcPr>
          <w:p w:rsidR="00C63F16" w:rsidRPr="0044624C" w:rsidRDefault="00C63F16" w:rsidP="00A4197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24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Планируемый</w:t>
            </w:r>
            <w:r w:rsidRPr="0044624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44624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4566" w:type="dxa"/>
            <w:shd w:val="clear" w:color="auto" w:fill="FFC000"/>
          </w:tcPr>
          <w:p w:rsidR="00C63F16" w:rsidRPr="0044624C" w:rsidRDefault="00C63F16" w:rsidP="00A4197D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4624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6427" w:type="dxa"/>
            <w:shd w:val="clear" w:color="auto" w:fill="FFC000"/>
            <w:vAlign w:val="bottom"/>
          </w:tcPr>
          <w:p w:rsidR="00C63F16" w:rsidRPr="0044624C" w:rsidRDefault="00C63F16" w:rsidP="00A4197D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624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C63F16" w:rsidRPr="0044624C" w:rsidTr="00A4197D">
        <w:tc>
          <w:tcPr>
            <w:tcW w:w="4566" w:type="dxa"/>
            <w:shd w:val="clear" w:color="auto" w:fill="auto"/>
          </w:tcPr>
          <w:p w:rsidR="00C63F16" w:rsidRPr="00551C4C" w:rsidRDefault="00C63F16" w:rsidP="00A4197D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1C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Знать</w:t>
            </w:r>
          </w:p>
          <w:p w:rsidR="00C63F16" w:rsidRPr="00551C4C" w:rsidRDefault="00C63F16" w:rsidP="00C63F16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t>Лексические единицы по изучаемой теме</w:t>
            </w:r>
          </w:p>
          <w:p w:rsidR="00C63F16" w:rsidRPr="00551C4C" w:rsidRDefault="00C63F16" w:rsidP="00C63F16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t>Особенности праздничных торжеств в Великобритании</w:t>
            </w:r>
          </w:p>
          <w:p w:rsidR="00C63F16" w:rsidRPr="00551C4C" w:rsidRDefault="00C63F16" w:rsidP="00A4197D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1C4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</w:t>
            </w:r>
          </w:p>
          <w:p w:rsidR="00C63F16" w:rsidRPr="00551C4C" w:rsidRDefault="00C63F16" w:rsidP="00C63F16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t>Использовать в речи, изученные на уроке слова.</w:t>
            </w:r>
          </w:p>
          <w:p w:rsidR="00C63F16" w:rsidRPr="00551C4C" w:rsidRDefault="00C63F16" w:rsidP="00C63F16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t>Получать информацию, извлекать главное составлять кластер по теме</w:t>
            </w:r>
          </w:p>
          <w:p w:rsidR="00C63F16" w:rsidRPr="00551C4C" w:rsidRDefault="00C63F16" w:rsidP="00C63F16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t>Строить в соответствии с речевой ситуацией монологическое высказывание.</w:t>
            </w:r>
          </w:p>
          <w:p w:rsidR="00C63F16" w:rsidRPr="00551C4C" w:rsidRDefault="00C63F16" w:rsidP="00C63F16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(презентовать) </w:t>
            </w:r>
            <w:r w:rsidRPr="0055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своей деятельности.</w:t>
            </w:r>
          </w:p>
          <w:p w:rsidR="00C63F16" w:rsidRPr="00551C4C" w:rsidRDefault="00C63F16" w:rsidP="00C63F16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t>Работать парно, в группе и индивидуально, систематизировать информацию, делать выводы и приходить к одному решению - развитие умения учебного сотрудничества</w:t>
            </w:r>
          </w:p>
          <w:p w:rsidR="00C63F16" w:rsidRPr="00551C4C" w:rsidRDefault="00C63F16" w:rsidP="00C63F16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t>Уметь извлекать пользу из опыта, нести ответственность</w:t>
            </w:r>
          </w:p>
          <w:p w:rsidR="00C63F16" w:rsidRPr="0044624C" w:rsidRDefault="00C63F16" w:rsidP="00A4197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:rsidR="00C63F16" w:rsidRPr="00B20432" w:rsidRDefault="00C63F16" w:rsidP="00C63F16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04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Совершенствовать умения учащихся в употреблении изученной по теме </w:t>
            </w:r>
            <w:r w:rsidRPr="00B204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«Праздники» </w:t>
            </w:r>
            <w:r w:rsidRPr="00B20432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0432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и дополнить изученный материал по теме</w:t>
            </w:r>
          </w:p>
          <w:p w:rsidR="00C63F16" w:rsidRPr="00B20432" w:rsidRDefault="00C63F16" w:rsidP="00C63F16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432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условия для закрепления навыков и умений построения кластера по теме</w:t>
            </w:r>
          </w:p>
          <w:p w:rsidR="00C63F16" w:rsidRPr="00B20432" w:rsidRDefault="00C63F16" w:rsidP="00C63F16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432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условия для формирования коммуникативной компетенции</w:t>
            </w:r>
          </w:p>
          <w:p w:rsidR="00C63F16" w:rsidRPr="00B20432" w:rsidRDefault="00C63F16" w:rsidP="00C63F16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043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 учащихся навыки устной речи по теме «</w:t>
            </w:r>
            <w:r w:rsidRPr="00B204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Праздники».</w:t>
            </w:r>
          </w:p>
          <w:p w:rsidR="00C63F16" w:rsidRPr="00602691" w:rsidRDefault="00C63F16" w:rsidP="00C63F16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b/>
                <w:bCs/>
                <w:i/>
                <w:sz w:val="28"/>
                <w:szCs w:val="28"/>
              </w:rPr>
            </w:pPr>
            <w:r w:rsidRPr="00B2043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 учащихся умение извлекать, </w:t>
            </w:r>
            <w:r w:rsidRPr="00B20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и анализировать информацию аутентичных носителей (видео, аудио).</w:t>
            </w:r>
          </w:p>
          <w:p w:rsidR="00C63F16" w:rsidRPr="0044624C" w:rsidRDefault="00C63F16" w:rsidP="00A4197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7" w:type="dxa"/>
            <w:shd w:val="clear" w:color="auto" w:fill="auto"/>
            <w:vAlign w:val="bottom"/>
          </w:tcPr>
          <w:p w:rsidR="00C63F16" w:rsidRPr="00551C4C" w:rsidRDefault="00C63F16" w:rsidP="00A4197D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 УУД </w:t>
            </w:r>
          </w:p>
          <w:p w:rsidR="00C63F16" w:rsidRPr="00551C4C" w:rsidRDefault="00C63F16" w:rsidP="00C63F16">
            <w:pPr>
              <w:numPr>
                <w:ilvl w:val="0"/>
                <w:numId w:val="2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умения осуществлять поиск информации в видеофильме, тексте.</w:t>
            </w:r>
          </w:p>
          <w:p w:rsidR="00C63F16" w:rsidRPr="00551C4C" w:rsidRDefault="00C63F16" w:rsidP="00C63F16">
            <w:pPr>
              <w:numPr>
                <w:ilvl w:val="0"/>
                <w:numId w:val="2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t>Развивать умение выделять главную информацию в видеофильме, тексте.</w:t>
            </w:r>
          </w:p>
          <w:p w:rsidR="00C63F16" w:rsidRPr="00551C4C" w:rsidRDefault="00C63F16" w:rsidP="00C63F16">
            <w:pPr>
              <w:numPr>
                <w:ilvl w:val="0"/>
                <w:numId w:val="2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анализировать, синтезировать и сравнивать информацию.</w:t>
            </w:r>
          </w:p>
          <w:p w:rsidR="00C63F16" w:rsidRPr="00551C4C" w:rsidRDefault="00C63F16" w:rsidP="00C63F16">
            <w:pPr>
              <w:numPr>
                <w:ilvl w:val="0"/>
                <w:numId w:val="2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действовать по опорной схеме речевого высказывания (кластер). </w:t>
            </w:r>
          </w:p>
          <w:p w:rsidR="00C63F16" w:rsidRPr="00551C4C" w:rsidRDefault="00C63F16" w:rsidP="00A4197D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 УУД </w:t>
            </w:r>
          </w:p>
          <w:p w:rsidR="00C63F16" w:rsidRPr="00551C4C" w:rsidRDefault="00C63F16" w:rsidP="00C63F16">
            <w:pPr>
              <w:pStyle w:val="a4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постановки цели работы на уроке.</w:t>
            </w:r>
          </w:p>
          <w:p w:rsidR="00C63F16" w:rsidRPr="00551C4C" w:rsidRDefault="00C63F16" w:rsidP="00C63F16">
            <w:pPr>
              <w:numPr>
                <w:ilvl w:val="0"/>
                <w:numId w:val="3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оценивать свою работу на уроке на разных этапах.</w:t>
            </w:r>
          </w:p>
          <w:p w:rsidR="00C63F16" w:rsidRPr="00551C4C" w:rsidRDefault="00C63F16" w:rsidP="00A4197D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</w:t>
            </w:r>
          </w:p>
          <w:p w:rsidR="00C63F16" w:rsidRPr="00551C4C" w:rsidRDefault="00C63F16" w:rsidP="00C63F16">
            <w:pPr>
              <w:numPr>
                <w:ilvl w:val="0"/>
                <w:numId w:val="2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строить устное высказывание в соответствие с коммуникативной задачей.</w:t>
            </w:r>
          </w:p>
          <w:p w:rsidR="00C63F16" w:rsidRPr="00551C4C" w:rsidRDefault="00C63F16" w:rsidP="00C63F16">
            <w:pPr>
              <w:numPr>
                <w:ilvl w:val="0"/>
                <w:numId w:val="2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формулировать свое мнение в зависимости от коммуникативной задачи.</w:t>
            </w:r>
          </w:p>
          <w:p w:rsidR="00C63F16" w:rsidRPr="00551C4C" w:rsidRDefault="00C63F16" w:rsidP="00C63F16">
            <w:pPr>
              <w:numPr>
                <w:ilvl w:val="0"/>
                <w:numId w:val="2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t>Закреплять умение осуществлять монологическое высказывание по предложенной схеме – кластер.</w:t>
            </w:r>
          </w:p>
          <w:p w:rsidR="00C63F16" w:rsidRPr="00551C4C" w:rsidRDefault="00C63F16" w:rsidP="00C63F16">
            <w:pPr>
              <w:numPr>
                <w:ilvl w:val="0"/>
                <w:numId w:val="2"/>
              </w:num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в группах.</w:t>
            </w:r>
          </w:p>
          <w:p w:rsidR="00C63F16" w:rsidRPr="00551C4C" w:rsidRDefault="00C63F16" w:rsidP="00A4197D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</w:t>
            </w:r>
          </w:p>
          <w:p w:rsidR="00C63F16" w:rsidRPr="00551C4C" w:rsidRDefault="00C63F16" w:rsidP="00C63F16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сверстниками,</w:t>
            </w:r>
          </w:p>
          <w:p w:rsidR="00C63F16" w:rsidRPr="00602691" w:rsidRDefault="00C63F16" w:rsidP="00C63F16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551C4C">
              <w:rPr>
                <w:rFonts w:ascii="Times New Roman" w:hAnsi="Times New Roman" w:cs="Times New Roman"/>
                <w:sz w:val="24"/>
                <w:szCs w:val="24"/>
              </w:rPr>
              <w:t>Уметь сдерживать свои эмоции</w:t>
            </w:r>
          </w:p>
          <w:p w:rsidR="00C63F16" w:rsidRPr="0044624C" w:rsidRDefault="00C63F16" w:rsidP="00A4197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63F16" w:rsidRDefault="00C63F16" w:rsidP="00C6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Организация пространства</w:t>
      </w:r>
    </w:p>
    <w:p w:rsidR="00C63F16" w:rsidRDefault="00C63F16" w:rsidP="00C63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5627" w:type="dxa"/>
        <w:tblInd w:w="-34" w:type="dxa"/>
        <w:tblLook w:val="04A0"/>
      </w:tblPr>
      <w:tblGrid>
        <w:gridCol w:w="4408"/>
        <w:gridCol w:w="3351"/>
        <w:gridCol w:w="3643"/>
        <w:gridCol w:w="4225"/>
      </w:tblGrid>
      <w:tr w:rsidR="00C63F16" w:rsidRPr="00C63F16" w:rsidTr="00A4197D">
        <w:trPr>
          <w:trHeight w:val="290"/>
        </w:trPr>
        <w:tc>
          <w:tcPr>
            <w:tcW w:w="4408" w:type="dxa"/>
            <w:shd w:val="clear" w:color="auto" w:fill="FFC000"/>
          </w:tcPr>
          <w:p w:rsidR="00C63F16" w:rsidRPr="00C63F16" w:rsidRDefault="00C63F16" w:rsidP="00A4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1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  <w:p w:rsidR="00C63F16" w:rsidRPr="00C63F16" w:rsidRDefault="00C63F16" w:rsidP="00A4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16">
              <w:rPr>
                <w:rFonts w:ascii="Times New Roman" w:hAnsi="Times New Roman" w:cs="Times New Roman"/>
                <w:b/>
                <w:sz w:val="24"/>
                <w:szCs w:val="24"/>
              </w:rPr>
              <w:t>и приёмы</w:t>
            </w:r>
          </w:p>
        </w:tc>
        <w:tc>
          <w:tcPr>
            <w:tcW w:w="3351" w:type="dxa"/>
            <w:shd w:val="clear" w:color="auto" w:fill="FFC000"/>
          </w:tcPr>
          <w:p w:rsidR="00C63F16" w:rsidRPr="00C63F16" w:rsidRDefault="00C63F16" w:rsidP="00A4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1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643" w:type="dxa"/>
            <w:shd w:val="clear" w:color="auto" w:fill="FFC000"/>
          </w:tcPr>
          <w:p w:rsidR="00C63F16" w:rsidRPr="00C63F16" w:rsidRDefault="00C63F16" w:rsidP="00A4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16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4225" w:type="dxa"/>
            <w:shd w:val="clear" w:color="auto" w:fill="FFC000"/>
          </w:tcPr>
          <w:p w:rsidR="00C63F16" w:rsidRPr="00C63F16" w:rsidRDefault="00C63F16" w:rsidP="00A4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1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Оборудование и материальное обеспечение</w:t>
            </w:r>
          </w:p>
        </w:tc>
      </w:tr>
      <w:tr w:rsidR="00C63F16" w:rsidRPr="00C63F16" w:rsidTr="00A4197D">
        <w:tc>
          <w:tcPr>
            <w:tcW w:w="4408" w:type="dxa"/>
            <w:shd w:val="clear" w:color="auto" w:fill="auto"/>
          </w:tcPr>
          <w:p w:rsidR="00C63F16" w:rsidRPr="00C63F16" w:rsidRDefault="00C63F16" w:rsidP="00A4197D">
            <w:pPr>
              <w:widowControl w:val="0"/>
              <w:suppressAutoHyphens/>
              <w:autoSpaceDE w:val="0"/>
              <w:autoSpaceDN w:val="0"/>
              <w:adjustRightInd w:val="0"/>
              <w:spacing w:line="27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-игровая технология</w:t>
            </w:r>
          </w:p>
          <w:p w:rsidR="00C63F16" w:rsidRPr="00C63F16" w:rsidRDefault="00C63F16" w:rsidP="00A4197D">
            <w:pPr>
              <w:widowControl w:val="0"/>
              <w:suppressAutoHyphens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-технология оценивания</w:t>
            </w:r>
          </w:p>
          <w:p w:rsidR="00C63F16" w:rsidRPr="00C63F16" w:rsidRDefault="00C63F16" w:rsidP="00A419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учебных успехов</w:t>
            </w:r>
          </w:p>
          <w:p w:rsidR="00C63F16" w:rsidRPr="00C63F16" w:rsidRDefault="00C63F16" w:rsidP="00A4197D">
            <w:pPr>
              <w:widowControl w:val="0"/>
              <w:suppressAutoHyphens/>
              <w:autoSpaceDE w:val="0"/>
              <w:autoSpaceDN w:val="0"/>
              <w:adjustRightInd w:val="0"/>
              <w:spacing w:line="303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- ЭОР и ИКТ</w:t>
            </w:r>
          </w:p>
          <w:p w:rsidR="00C63F16" w:rsidRPr="00C63F16" w:rsidRDefault="00C63F16" w:rsidP="00A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 </w:t>
            </w:r>
            <w:proofErr w:type="spellStart"/>
            <w:r w:rsidRPr="00C63F16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C63F1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C63F16" w:rsidRPr="00C63F16" w:rsidRDefault="00C63F16" w:rsidP="00A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3F1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</w:t>
            </w:r>
            <w:r w:rsidRPr="00C63F1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C63F16" w:rsidRPr="00C63F16" w:rsidRDefault="00C63F16" w:rsidP="00A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3F1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активизации возможностей личности и коллектива</w:t>
            </w:r>
          </w:p>
          <w:p w:rsidR="00C63F16" w:rsidRPr="00C63F16" w:rsidRDefault="00C63F16" w:rsidP="00A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hAnsi="Times New Roman" w:cs="Times New Roman"/>
                <w:sz w:val="24"/>
                <w:szCs w:val="24"/>
              </w:rPr>
              <w:t>- прием «Мозговой штурм»</w:t>
            </w:r>
          </w:p>
          <w:p w:rsidR="00C63F16" w:rsidRPr="00C63F16" w:rsidRDefault="00C63F16" w:rsidP="00A419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hAnsi="Times New Roman" w:cs="Times New Roman"/>
                <w:sz w:val="24"/>
                <w:szCs w:val="24"/>
              </w:rPr>
              <w:t>-прием «Неоконченные предложения»,</w:t>
            </w:r>
          </w:p>
          <w:p w:rsidR="00C63F16" w:rsidRPr="00C63F16" w:rsidRDefault="00C63F16" w:rsidP="00A419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интенсификации обучения на основе схемных и знаковых моделей учебного материла </w:t>
            </w:r>
            <w:proofErr w:type="spellStart"/>
            <w:r w:rsidRPr="00C63F16">
              <w:rPr>
                <w:rFonts w:ascii="Times New Roman" w:hAnsi="Times New Roman" w:cs="Times New Roman"/>
                <w:sz w:val="24"/>
                <w:szCs w:val="24"/>
              </w:rPr>
              <w:t>Cluster-Method</w:t>
            </w:r>
            <w:proofErr w:type="spellEnd"/>
            <w:r w:rsidRPr="00C63F16">
              <w:rPr>
                <w:rFonts w:ascii="Times New Roman" w:hAnsi="Times New Roman" w:cs="Times New Roman"/>
                <w:sz w:val="24"/>
                <w:szCs w:val="24"/>
              </w:rPr>
              <w:t xml:space="preserve"> (кластер).</w:t>
            </w:r>
          </w:p>
          <w:p w:rsidR="00C63F16" w:rsidRPr="00C63F16" w:rsidRDefault="00C63F16" w:rsidP="00A4197D">
            <w:pPr>
              <w:widowControl w:val="0"/>
              <w:suppressAutoHyphens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16" w:rsidRPr="00C63F16" w:rsidRDefault="00C63F16" w:rsidP="00A41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auto"/>
          </w:tcPr>
          <w:p w:rsidR="00C63F16" w:rsidRPr="00C63F16" w:rsidRDefault="00C63F16" w:rsidP="00A419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</w:t>
            </w:r>
          </w:p>
          <w:p w:rsidR="00C63F16" w:rsidRPr="00C63F16" w:rsidRDefault="00C63F16" w:rsidP="00A4197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hAnsi="Times New Roman" w:cs="Times New Roman"/>
                <w:sz w:val="24"/>
                <w:szCs w:val="24"/>
              </w:rPr>
              <w:t xml:space="preserve"> парная и групповая работа, </w:t>
            </w:r>
          </w:p>
        </w:tc>
        <w:tc>
          <w:tcPr>
            <w:tcW w:w="3643" w:type="dxa"/>
            <w:shd w:val="clear" w:color="auto" w:fill="auto"/>
          </w:tcPr>
          <w:p w:rsidR="00C63F16" w:rsidRPr="00C63F16" w:rsidRDefault="00C63F16" w:rsidP="00A4197D">
            <w:pPr>
              <w:widowControl w:val="0"/>
              <w:suppressAutoHyphens/>
              <w:autoSpaceDE w:val="0"/>
              <w:autoSpaceDN w:val="0"/>
              <w:adjustRightInd w:val="0"/>
              <w:spacing w:line="258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-</w:t>
            </w:r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аудиовизуальный</w:t>
            </w:r>
          </w:p>
          <w:p w:rsidR="00C63F16" w:rsidRPr="00C63F16" w:rsidRDefault="00C63F16" w:rsidP="00A4197D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- наглядно-образный</w:t>
            </w:r>
          </w:p>
          <w:p w:rsidR="00C63F16" w:rsidRPr="00C63F16" w:rsidRDefault="00C63F16" w:rsidP="00A419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- практический</w:t>
            </w:r>
          </w:p>
          <w:p w:rsidR="00C63F16" w:rsidRPr="00C63F16" w:rsidRDefault="00C63F16" w:rsidP="00A419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- самоконтроль</w:t>
            </w:r>
          </w:p>
          <w:p w:rsidR="00C63F16" w:rsidRPr="00C63F16" w:rsidRDefault="00C63F16" w:rsidP="00A419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- взаимоконтроль</w:t>
            </w:r>
          </w:p>
          <w:p w:rsidR="00C63F16" w:rsidRPr="00C63F16" w:rsidRDefault="00C63F16" w:rsidP="00A4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hAnsi="Times New Roman" w:cs="Times New Roman"/>
                <w:sz w:val="24"/>
                <w:szCs w:val="24"/>
              </w:rPr>
              <w:t xml:space="preserve">- метод </w:t>
            </w:r>
            <w:proofErr w:type="spellStart"/>
            <w:r w:rsidRPr="00C63F16"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компетентностно-ориентированных</w:t>
            </w:r>
            <w:proofErr w:type="spellEnd"/>
            <w:r w:rsidRPr="00C63F16">
              <w:rPr>
                <w:rFonts w:ascii="Times New Roman" w:hAnsi="Times New Roman" w:cs="Times New Roman"/>
                <w:sz w:val="24"/>
                <w:szCs w:val="24"/>
              </w:rPr>
              <w:t xml:space="preserve"> заданий (КОЗ),</w:t>
            </w:r>
          </w:p>
        </w:tc>
        <w:tc>
          <w:tcPr>
            <w:tcW w:w="4225" w:type="dxa"/>
            <w:shd w:val="clear" w:color="auto" w:fill="auto"/>
          </w:tcPr>
          <w:p w:rsidR="00C63F16" w:rsidRPr="00C63F16" w:rsidRDefault="00C63F16" w:rsidP="00A4197D">
            <w:pPr>
              <w:widowControl w:val="0"/>
              <w:suppressAutoHyphens/>
              <w:autoSpaceDE w:val="0"/>
              <w:autoSpaceDN w:val="0"/>
              <w:adjustRightInd w:val="0"/>
              <w:spacing w:line="213" w:lineRule="exact"/>
              <w:ind w:firstLine="3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>Учебно-теоретическое:</w:t>
            </w:r>
          </w:p>
          <w:p w:rsidR="00C63F16" w:rsidRPr="00C63F16" w:rsidRDefault="00C63F16" w:rsidP="00A4197D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exact"/>
              <w:ind w:firstLine="3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1.Английский в фокусе, учебник англ. языка для 6 класса общеобразовательных учреждений, Ваулина Ю.Е., Дули</w:t>
            </w:r>
          </w:p>
          <w:p w:rsidR="00C63F16" w:rsidRPr="00C63F16" w:rsidRDefault="00C63F16" w:rsidP="00A4197D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exact"/>
              <w:ind w:firstLine="3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Дж</w:t>
            </w:r>
            <w:proofErr w:type="gramEnd"/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, «Просвещение», 2013г.</w:t>
            </w:r>
          </w:p>
          <w:p w:rsidR="00C63F16" w:rsidRPr="00C63F16" w:rsidRDefault="00C63F16" w:rsidP="00A4197D">
            <w:pPr>
              <w:widowControl w:val="0"/>
              <w:suppressAutoHyphens/>
              <w:autoSpaceDE w:val="0"/>
              <w:autoSpaceDN w:val="0"/>
              <w:adjustRightInd w:val="0"/>
              <w:ind w:firstLine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2.Книга для учителя, Ваулина Ю.Е., Дули </w:t>
            </w:r>
            <w:proofErr w:type="gramStart"/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Дж</w:t>
            </w:r>
            <w:proofErr w:type="gramEnd"/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C63F16" w:rsidRPr="00C63F16" w:rsidRDefault="00C63F16" w:rsidP="00A4197D">
            <w:pPr>
              <w:widowControl w:val="0"/>
              <w:suppressAutoHyphens/>
              <w:autoSpaceDE w:val="0"/>
              <w:autoSpaceDN w:val="0"/>
              <w:adjustRightInd w:val="0"/>
              <w:spacing w:after="200" w:line="230" w:lineRule="exact"/>
              <w:ind w:firstLine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«Просвещение», 2012г</w:t>
            </w:r>
          </w:p>
          <w:p w:rsidR="00C63F16" w:rsidRPr="00C63F16" w:rsidRDefault="00C63F16" w:rsidP="00A4197D">
            <w:pPr>
              <w:widowControl w:val="0"/>
              <w:suppressAutoHyphens/>
              <w:autoSpaceDE w:val="0"/>
              <w:autoSpaceDN w:val="0"/>
              <w:adjustRightInd w:val="0"/>
              <w:spacing w:after="200" w:line="230" w:lineRule="exact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</w:rPr>
              <w:t>Учебно-практическое:</w:t>
            </w:r>
          </w:p>
          <w:p w:rsidR="00C63F16" w:rsidRPr="00C63F16" w:rsidRDefault="00C63F16" w:rsidP="00A4197D">
            <w:pPr>
              <w:widowControl w:val="0"/>
              <w:suppressAutoHyphens/>
              <w:autoSpaceDE w:val="0"/>
              <w:autoSpaceDN w:val="0"/>
              <w:adjustRightInd w:val="0"/>
              <w:spacing w:after="200" w:line="230" w:lineRule="exact"/>
              <w:ind w:firstLine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1.Компакт диск к учебнику английского языка для 6 класса Общеобразовательных учреждений, Ваулина Ю.Е., Дули, </w:t>
            </w:r>
            <w:proofErr w:type="gramStart"/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Дж</w:t>
            </w:r>
            <w:proofErr w:type="gramEnd"/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, «Просвещение», 2013г</w:t>
            </w:r>
          </w:p>
          <w:p w:rsidR="00C63F16" w:rsidRPr="00C63F16" w:rsidRDefault="00C63F16" w:rsidP="00A4197D">
            <w:pPr>
              <w:widowControl w:val="0"/>
              <w:suppressAutoHyphens/>
              <w:autoSpaceDE w:val="0"/>
              <w:autoSpaceDN w:val="0"/>
              <w:adjustRightInd w:val="0"/>
              <w:spacing w:after="200" w:line="230" w:lineRule="exact"/>
              <w:ind w:firstLine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2.Рабочая тетрадь к учебнику, Ваулина Ю.Е., </w:t>
            </w:r>
            <w:proofErr w:type="spellStart"/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О.,</w:t>
            </w:r>
          </w:p>
          <w:p w:rsidR="00C63F16" w:rsidRPr="00C63F16" w:rsidRDefault="00C63F16" w:rsidP="00A419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Виржиния Эванс, Дули </w:t>
            </w:r>
            <w:proofErr w:type="gramStart"/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Дж</w:t>
            </w:r>
            <w:proofErr w:type="gramEnd"/>
            <w:r w:rsidRPr="00C63F16">
              <w:rPr>
                <w:rFonts w:ascii="Times New Roman" w:eastAsiaTheme="minorEastAsia" w:hAnsi="Times New Roman" w:cs="Times New Roman"/>
                <w:sz w:val="24"/>
                <w:szCs w:val="24"/>
              </w:rPr>
              <w:t>, «Просвещение», 2013г</w:t>
            </w:r>
          </w:p>
        </w:tc>
      </w:tr>
    </w:tbl>
    <w:p w:rsidR="00C63F16" w:rsidRDefault="00C63F16"/>
    <w:p w:rsidR="00C63F16" w:rsidRDefault="00C63F16" w:rsidP="00C63F1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3F16" w:rsidRDefault="00C63F16" w:rsidP="00C63F1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3F16" w:rsidRPr="00C63F16" w:rsidRDefault="00C63F16" w:rsidP="00C63F1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3F16">
        <w:rPr>
          <w:rFonts w:ascii="Times New Roman" w:hAnsi="Times New Roman" w:cs="Times New Roman"/>
          <w:b/>
          <w:sz w:val="24"/>
          <w:szCs w:val="24"/>
        </w:rPr>
        <w:lastRenderedPageBreak/>
        <w:t>План урока:</w:t>
      </w:r>
    </w:p>
    <w:p w:rsidR="00C63F16" w:rsidRPr="00C63F16" w:rsidRDefault="00C63F16" w:rsidP="00C63F16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63F16" w:rsidRPr="00C63F16" w:rsidRDefault="00C63F16" w:rsidP="00C63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16">
        <w:rPr>
          <w:rFonts w:ascii="Times New Roman" w:hAnsi="Times New Roman" w:cs="Times New Roman"/>
          <w:sz w:val="24"/>
          <w:szCs w:val="24"/>
          <w:u w:val="single"/>
        </w:rPr>
        <w:t>1-й этап.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3F16">
        <w:rPr>
          <w:rFonts w:ascii="Times New Roman" w:hAnsi="Times New Roman" w:cs="Times New Roman"/>
          <w:sz w:val="24"/>
          <w:szCs w:val="24"/>
        </w:rPr>
        <w:t xml:space="preserve">Организационный момент, определение темы, </w:t>
      </w:r>
      <w:proofErr w:type="spellStart"/>
      <w:r w:rsidRPr="00C63F16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C63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F16" w:rsidRPr="00C63F16" w:rsidRDefault="00C63F16" w:rsidP="00C63F16">
      <w:pPr>
        <w:pStyle w:val="a4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63F16" w:rsidRPr="00C63F16" w:rsidRDefault="00C63F16" w:rsidP="00C63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16">
        <w:rPr>
          <w:rFonts w:ascii="Times New Roman" w:hAnsi="Times New Roman" w:cs="Times New Roman"/>
          <w:sz w:val="24"/>
          <w:szCs w:val="24"/>
          <w:u w:val="single"/>
        </w:rPr>
        <w:t>2-й этап.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3F16">
        <w:rPr>
          <w:rFonts w:ascii="Times New Roman" w:hAnsi="Times New Roman" w:cs="Times New Roman"/>
          <w:sz w:val="24"/>
          <w:szCs w:val="24"/>
        </w:rPr>
        <w:t xml:space="preserve">Просмотр учащимися </w:t>
      </w:r>
      <w:proofErr w:type="spellStart"/>
      <w:r w:rsidRPr="00C63F16">
        <w:rPr>
          <w:rFonts w:ascii="Times New Roman" w:hAnsi="Times New Roman" w:cs="Times New Roman"/>
          <w:sz w:val="24"/>
          <w:szCs w:val="24"/>
        </w:rPr>
        <w:t>видеоэпизода</w:t>
      </w:r>
      <w:proofErr w:type="spellEnd"/>
      <w:r w:rsidRPr="00C63F1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Indian</w:t>
      </w:r>
      <w:r w:rsidRPr="00C63F16">
        <w:rPr>
          <w:rFonts w:ascii="Times New Roman" w:hAnsi="Times New Roman" w:cs="Times New Roman"/>
          <w:sz w:val="24"/>
          <w:szCs w:val="24"/>
        </w:rPr>
        <w:t xml:space="preserve"> </w:t>
      </w:r>
      <w:r w:rsidRPr="00C63F16">
        <w:rPr>
          <w:rFonts w:ascii="Times New Roman" w:hAnsi="Times New Roman" w:cs="Times New Roman"/>
          <w:sz w:val="24"/>
          <w:szCs w:val="24"/>
          <w:lang w:val="en-US"/>
        </w:rPr>
        <w:t>Festivals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3F16">
        <w:rPr>
          <w:rFonts w:ascii="Times New Roman" w:hAnsi="Times New Roman" w:cs="Times New Roman"/>
          <w:i/>
          <w:sz w:val="24"/>
          <w:szCs w:val="24"/>
        </w:rPr>
        <w:t>.</w:t>
      </w:r>
      <w:r w:rsidRPr="00C63F16">
        <w:rPr>
          <w:rFonts w:ascii="Times New Roman" w:hAnsi="Times New Roman" w:cs="Times New Roman"/>
          <w:sz w:val="24"/>
          <w:szCs w:val="24"/>
        </w:rPr>
        <w:t>Выполнение упражнений по видеофильму. 3 мин.</w:t>
      </w:r>
    </w:p>
    <w:p w:rsidR="00C63F16" w:rsidRPr="00C63F16" w:rsidRDefault="00C63F16" w:rsidP="00C63F16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F16" w:rsidRPr="00C63F16" w:rsidRDefault="00C63F16" w:rsidP="00C63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16">
        <w:rPr>
          <w:rFonts w:ascii="Times New Roman" w:hAnsi="Times New Roman" w:cs="Times New Roman"/>
          <w:sz w:val="24"/>
          <w:szCs w:val="24"/>
          <w:u w:val="single"/>
        </w:rPr>
        <w:t>3-й этап.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3F16">
        <w:rPr>
          <w:rFonts w:ascii="Times New Roman" w:hAnsi="Times New Roman" w:cs="Times New Roman"/>
          <w:sz w:val="24"/>
          <w:szCs w:val="24"/>
        </w:rPr>
        <w:t>Релаксация. Одновременная тренировка лексики и спеллинга в игровой форме.</w:t>
      </w:r>
    </w:p>
    <w:p w:rsidR="00C63F16" w:rsidRPr="00C63F16" w:rsidRDefault="00C63F16" w:rsidP="00C63F16">
      <w:pPr>
        <w:pStyle w:val="a4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63F16" w:rsidRPr="00C63F16" w:rsidRDefault="00C63F16" w:rsidP="00C63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16">
        <w:rPr>
          <w:rFonts w:ascii="Times New Roman" w:hAnsi="Times New Roman" w:cs="Times New Roman"/>
          <w:sz w:val="24"/>
          <w:szCs w:val="24"/>
          <w:u w:val="single"/>
        </w:rPr>
        <w:t>4-й этап.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63F1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63F16">
        <w:rPr>
          <w:rFonts w:ascii="Times New Roman" w:hAnsi="Times New Roman" w:cs="Times New Roman"/>
          <w:sz w:val="24"/>
          <w:szCs w:val="24"/>
        </w:rPr>
        <w:t>. Выполнение тренировочных упражнений.</w:t>
      </w:r>
    </w:p>
    <w:p w:rsidR="00C63F16" w:rsidRPr="00C63F16" w:rsidRDefault="00C63F16" w:rsidP="00C63F16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F16" w:rsidRPr="00C63F16" w:rsidRDefault="00C63F16" w:rsidP="00C63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16">
        <w:rPr>
          <w:rFonts w:ascii="Times New Roman" w:hAnsi="Times New Roman" w:cs="Times New Roman"/>
          <w:sz w:val="24"/>
          <w:szCs w:val="24"/>
          <w:u w:val="single"/>
        </w:rPr>
        <w:t>5-й этап.</w:t>
      </w:r>
      <w:r w:rsidRPr="00C63F16">
        <w:rPr>
          <w:rFonts w:ascii="Times New Roman" w:hAnsi="Times New Roman" w:cs="Times New Roman"/>
          <w:sz w:val="24"/>
          <w:szCs w:val="24"/>
        </w:rPr>
        <w:t xml:space="preserve"> Составление кластера по теме.</w:t>
      </w:r>
    </w:p>
    <w:p w:rsidR="00C63F16" w:rsidRPr="00C63F16" w:rsidRDefault="00C63F16" w:rsidP="00C63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F16" w:rsidRPr="00C63F16" w:rsidRDefault="00C63F16" w:rsidP="00C63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16">
        <w:rPr>
          <w:rFonts w:ascii="Times New Roman" w:hAnsi="Times New Roman" w:cs="Times New Roman"/>
          <w:sz w:val="24"/>
          <w:szCs w:val="24"/>
          <w:u w:val="single"/>
        </w:rPr>
        <w:t>6-й этап.</w:t>
      </w:r>
      <w:r w:rsidRPr="00C63F16">
        <w:rPr>
          <w:rFonts w:ascii="Times New Roman" w:hAnsi="Times New Roman" w:cs="Times New Roman"/>
          <w:sz w:val="24"/>
          <w:szCs w:val="24"/>
        </w:rPr>
        <w:t xml:space="preserve"> Составление </w:t>
      </w:r>
      <w:proofErr w:type="spellStart"/>
      <w:r w:rsidRPr="00C63F16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C63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F16" w:rsidRPr="00C63F16" w:rsidRDefault="00C63F16" w:rsidP="00C63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F16" w:rsidRPr="00C63F16" w:rsidRDefault="00C63F16" w:rsidP="00C63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16">
        <w:rPr>
          <w:rFonts w:ascii="Times New Roman" w:hAnsi="Times New Roman" w:cs="Times New Roman"/>
          <w:sz w:val="24"/>
          <w:szCs w:val="24"/>
          <w:u w:val="single"/>
        </w:rPr>
        <w:t>7-й этап</w:t>
      </w:r>
      <w:r w:rsidRPr="00C63F16">
        <w:rPr>
          <w:rFonts w:ascii="Times New Roman" w:hAnsi="Times New Roman" w:cs="Times New Roman"/>
          <w:b/>
          <w:sz w:val="24"/>
          <w:szCs w:val="24"/>
        </w:rPr>
        <w:t>.</w:t>
      </w:r>
      <w:r w:rsidRPr="00C63F16">
        <w:rPr>
          <w:rFonts w:ascii="Times New Roman" w:hAnsi="Times New Roman" w:cs="Times New Roman"/>
          <w:sz w:val="24"/>
          <w:szCs w:val="24"/>
        </w:rPr>
        <w:t xml:space="preserve"> Заключительный. Подведение итогов урока, рефлексия, домашнее задание.</w:t>
      </w:r>
    </w:p>
    <w:p w:rsidR="00C63F16" w:rsidRDefault="00C63F16"/>
    <w:p w:rsidR="00C63F16" w:rsidRDefault="00C63F16"/>
    <w:p w:rsidR="00C63F16" w:rsidRDefault="00C63F16" w:rsidP="00C63F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63F16" w:rsidRDefault="00C63F16" w:rsidP="00C63F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63F16" w:rsidRDefault="00C63F16" w:rsidP="00C63F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63F16" w:rsidRDefault="00C63F16" w:rsidP="00C63F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63F16" w:rsidRDefault="00C63F16" w:rsidP="00C63F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63F16" w:rsidRDefault="00C63F16" w:rsidP="00C63F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63F16" w:rsidRDefault="00C63F16" w:rsidP="00C63F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63F16" w:rsidRDefault="00C63F16" w:rsidP="00C63F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63F16" w:rsidRDefault="00C63F16" w:rsidP="00C63F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63F16" w:rsidRDefault="00C63F16" w:rsidP="00C63F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63F16" w:rsidRDefault="00C63F16" w:rsidP="00C63F16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F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начала занятия </w:t>
      </w:r>
    </w:p>
    <w:p w:rsidR="00C63F16" w:rsidRDefault="00C63F16" w:rsidP="00C63F1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F16">
        <w:rPr>
          <w:rFonts w:ascii="Times New Roman" w:hAnsi="Times New Roman" w:cs="Times New Roman"/>
          <w:b/>
          <w:sz w:val="24"/>
          <w:szCs w:val="24"/>
          <w:u w:val="single"/>
        </w:rPr>
        <w:t>1-йэтап.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63F16">
        <w:rPr>
          <w:rFonts w:ascii="Times New Roman" w:hAnsi="Times New Roman" w:cs="Times New Roman"/>
          <w:i/>
          <w:sz w:val="24"/>
          <w:szCs w:val="24"/>
          <w:lang w:val="en-US"/>
        </w:rPr>
        <w:t>Warming</w:t>
      </w:r>
      <w:r w:rsidRPr="00C63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3F16"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r w:rsidRPr="00C63F1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63F16">
        <w:rPr>
          <w:rFonts w:ascii="Times New Roman" w:hAnsi="Times New Roman" w:cs="Times New Roman"/>
          <w:b/>
          <w:sz w:val="24"/>
          <w:szCs w:val="24"/>
        </w:rPr>
        <w:t xml:space="preserve">  Цель этапа:</w:t>
      </w:r>
      <w:r w:rsidRPr="00C63F16">
        <w:rPr>
          <w:rFonts w:ascii="Times New Roman" w:hAnsi="Times New Roman" w:cs="Times New Roman"/>
          <w:sz w:val="24"/>
          <w:szCs w:val="24"/>
        </w:rPr>
        <w:t xml:space="preserve"> настроить детей на общение на английском языке, создать эмоциональный настрой на уроке.</w:t>
      </w:r>
    </w:p>
    <w:p w:rsidR="00735716" w:rsidRDefault="00C63F16" w:rsidP="0073571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F16">
        <w:rPr>
          <w:rFonts w:ascii="Times New Roman" w:hAnsi="Times New Roman" w:cs="Times New Roman"/>
          <w:sz w:val="24"/>
          <w:szCs w:val="24"/>
        </w:rPr>
        <w:t>Совместное определение темы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F16">
        <w:rPr>
          <w:rFonts w:ascii="Times New Roman" w:hAnsi="Times New Roman" w:cs="Times New Roman"/>
          <w:sz w:val="24"/>
          <w:szCs w:val="24"/>
        </w:rPr>
        <w:t>Формы контроля. Фронтальный, самоконтроль – сравнение своего варианта ответа с ответами одноклассников и предложенным вариантом учителя.</w:t>
      </w:r>
    </w:p>
    <w:p w:rsidR="00735716" w:rsidRDefault="00735716" w:rsidP="0073571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878">
        <w:rPr>
          <w:rFonts w:ascii="Times New Roman" w:hAnsi="Times New Roman"/>
          <w:b/>
          <w:sz w:val="24"/>
          <w:szCs w:val="24"/>
          <w:lang w:val="en-US"/>
        </w:rPr>
        <w:t>-</w:t>
      </w:r>
      <w:r w:rsidR="00C63F16" w:rsidRPr="00CC38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63F16" w:rsidRPr="00C63F16">
        <w:rPr>
          <w:rFonts w:ascii="Times New Roman" w:hAnsi="Times New Roman"/>
          <w:b/>
          <w:sz w:val="24"/>
          <w:szCs w:val="24"/>
          <w:lang w:val="en-US"/>
        </w:rPr>
        <w:t>Good morning. I’m very glad to see all of you today. I hope everybody is ready to work. To guess what we are going to talk about have a look at the screen. Y</w:t>
      </w:r>
      <w:r w:rsidR="00C63F16" w:rsidRPr="00C63F1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ou can see some </w:t>
      </w:r>
      <w:proofErr w:type="gramStart"/>
      <w:r w:rsidR="00C63F16" w:rsidRPr="00C63F1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pictures,</w:t>
      </w:r>
      <w:proofErr w:type="gramEnd"/>
      <w:r w:rsidR="00C63F16" w:rsidRPr="00C63F1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try to predict what we are going to talk at </w:t>
      </w:r>
      <w:r w:rsidR="00C63F16" w:rsidRPr="00C63F16">
        <w:rPr>
          <w:rFonts w:ascii="Times New Roman" w:hAnsi="Times New Roman"/>
          <w:b/>
          <w:sz w:val="24"/>
          <w:szCs w:val="24"/>
          <w:lang w:val="en-US"/>
        </w:rPr>
        <w:t>our today’s lesson.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CC3878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735716">
        <w:rPr>
          <w:rFonts w:ascii="Times New Roman" w:hAnsi="Times New Roman" w:cs="Times New Roman"/>
          <w:sz w:val="24"/>
          <w:szCs w:val="24"/>
        </w:rPr>
        <w:t>На доске</w:t>
      </w:r>
      <w:r w:rsidRPr="00735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716">
        <w:rPr>
          <w:rFonts w:ascii="Times New Roman" w:hAnsi="Times New Roman" w:cs="Times New Roman"/>
          <w:sz w:val="24"/>
          <w:szCs w:val="24"/>
        </w:rPr>
        <w:t>экране фото детей на различных праздниках.</w:t>
      </w:r>
      <w:proofErr w:type="gramEnd"/>
      <w:r w:rsidRPr="00735716">
        <w:rPr>
          <w:rFonts w:ascii="Times New Roman" w:hAnsi="Times New Roman" w:cs="Times New Roman"/>
          <w:sz w:val="24"/>
          <w:szCs w:val="24"/>
        </w:rPr>
        <w:t xml:space="preserve"> Прием «мозгового штурма». Учитель предлагает определить тему урока по фотографиям на экране. </w:t>
      </w:r>
      <w:proofErr w:type="gramStart"/>
      <w:r w:rsidRPr="00735716">
        <w:rPr>
          <w:rFonts w:ascii="Times New Roman" w:hAnsi="Times New Roman" w:cs="Times New Roman"/>
          <w:sz w:val="24"/>
          <w:szCs w:val="24"/>
        </w:rPr>
        <w:t>Совместно</w:t>
      </w:r>
      <w:r w:rsidRPr="00CC3878">
        <w:rPr>
          <w:rFonts w:ascii="Times New Roman" w:hAnsi="Times New Roman" w:cs="Times New Roman"/>
          <w:sz w:val="24"/>
          <w:szCs w:val="24"/>
        </w:rPr>
        <w:t xml:space="preserve"> </w:t>
      </w:r>
      <w:r w:rsidRPr="00735716">
        <w:rPr>
          <w:rFonts w:ascii="Times New Roman" w:hAnsi="Times New Roman" w:cs="Times New Roman"/>
          <w:sz w:val="24"/>
          <w:szCs w:val="24"/>
        </w:rPr>
        <w:t>формулируется</w:t>
      </w:r>
      <w:r w:rsidRPr="00CC3878">
        <w:rPr>
          <w:rFonts w:ascii="Times New Roman" w:hAnsi="Times New Roman" w:cs="Times New Roman"/>
          <w:sz w:val="24"/>
          <w:szCs w:val="24"/>
        </w:rPr>
        <w:t xml:space="preserve"> </w:t>
      </w:r>
      <w:r w:rsidRPr="00735716">
        <w:rPr>
          <w:rFonts w:ascii="Times New Roman" w:hAnsi="Times New Roman" w:cs="Times New Roman"/>
          <w:sz w:val="24"/>
          <w:szCs w:val="24"/>
        </w:rPr>
        <w:t>тема</w:t>
      </w:r>
      <w:r w:rsidRPr="00CC3878">
        <w:rPr>
          <w:rFonts w:ascii="Times New Roman" w:hAnsi="Times New Roman" w:cs="Times New Roman"/>
          <w:sz w:val="24"/>
          <w:szCs w:val="24"/>
        </w:rPr>
        <w:t xml:space="preserve"> </w:t>
      </w:r>
      <w:r w:rsidRPr="00735716">
        <w:rPr>
          <w:rFonts w:ascii="Times New Roman" w:hAnsi="Times New Roman" w:cs="Times New Roman"/>
          <w:sz w:val="24"/>
          <w:szCs w:val="24"/>
        </w:rPr>
        <w:t>урока</w:t>
      </w:r>
      <w:r w:rsidRPr="00CC387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415F8" w:rsidRDefault="00A415F8" w:rsidP="0073571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5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7771" cy="200297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39" cy="201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16" w:rsidRPr="00A415F8" w:rsidRDefault="00A415F8" w:rsidP="00A415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15F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          </w:t>
      </w:r>
      <w:r w:rsidR="00735716" w:rsidRPr="00A415F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35716" w:rsidRPr="00A415F8">
        <w:rPr>
          <w:rFonts w:ascii="Times New Roman" w:hAnsi="Times New Roman" w:cs="Times New Roman"/>
          <w:b/>
          <w:sz w:val="24"/>
          <w:szCs w:val="24"/>
          <w:lang w:val="en-US"/>
        </w:rPr>
        <w:t>Well done, you are quite right, the topic of our lesson is Let`s celebrate.</w:t>
      </w:r>
      <w:r w:rsidR="00735716" w:rsidRPr="00A415F8">
        <w:rPr>
          <w:rFonts w:ascii="Times New Roman" w:hAnsi="Times New Roman" w:cs="Times New Roman"/>
          <w:sz w:val="24"/>
          <w:szCs w:val="24"/>
        </w:rPr>
        <w:t>Тема</w:t>
      </w:r>
      <w:r w:rsidR="00735716" w:rsidRPr="00A415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5716" w:rsidRPr="00A415F8">
        <w:rPr>
          <w:rFonts w:ascii="Times New Roman" w:hAnsi="Times New Roman" w:cs="Times New Roman"/>
          <w:sz w:val="24"/>
          <w:szCs w:val="24"/>
        </w:rPr>
        <w:t>задания</w:t>
      </w:r>
      <w:r w:rsidR="00735716" w:rsidRPr="00A415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5716" w:rsidRPr="00A415F8">
        <w:rPr>
          <w:rFonts w:ascii="Times New Roman" w:hAnsi="Times New Roman" w:cs="Times New Roman"/>
          <w:sz w:val="24"/>
          <w:szCs w:val="24"/>
        </w:rPr>
        <w:t>проявляется</w:t>
      </w:r>
      <w:r w:rsidR="00735716" w:rsidRPr="00A415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5716" w:rsidRPr="00A415F8">
        <w:rPr>
          <w:rFonts w:ascii="Times New Roman" w:hAnsi="Times New Roman" w:cs="Times New Roman"/>
          <w:sz w:val="24"/>
          <w:szCs w:val="24"/>
        </w:rPr>
        <w:t>на</w:t>
      </w:r>
      <w:r w:rsidR="00735716" w:rsidRPr="00A415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5716" w:rsidRPr="00A415F8">
        <w:rPr>
          <w:rFonts w:ascii="Times New Roman" w:hAnsi="Times New Roman" w:cs="Times New Roman"/>
          <w:sz w:val="24"/>
          <w:szCs w:val="24"/>
        </w:rPr>
        <w:t>экране</w:t>
      </w:r>
      <w:r w:rsidR="00735716" w:rsidRPr="00A415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5716" w:rsidRDefault="00A415F8" w:rsidP="0073571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15F8">
        <w:rPr>
          <w:sz w:val="28"/>
          <w:szCs w:val="28"/>
          <w:lang w:val="en-US"/>
        </w:rPr>
        <w:t xml:space="preserve">  </w:t>
      </w:r>
      <w:r w:rsidRPr="00A415F8">
        <w:rPr>
          <w:rFonts w:ascii="Times New Roman" w:hAnsi="Times New Roman" w:cs="Times New Roman"/>
          <w:sz w:val="24"/>
          <w:szCs w:val="24"/>
        </w:rPr>
        <w:t>План урока. Совместное прочтение и обсуждение.</w:t>
      </w:r>
      <w:r w:rsidRPr="00A415F8">
        <w:rPr>
          <w:rFonts w:ascii="Times New Roman" w:hAnsi="Times New Roman" w:cs="Times New Roman"/>
          <w:b/>
          <w:sz w:val="24"/>
          <w:szCs w:val="24"/>
          <w:lang w:val="en-US"/>
        </w:rPr>
        <w:t>Today</w:t>
      </w:r>
      <w:r w:rsidRPr="00A4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5F8">
        <w:rPr>
          <w:rFonts w:ascii="Times New Roman" w:hAnsi="Times New Roman" w:cs="Times New Roman"/>
          <w:b/>
          <w:sz w:val="24"/>
          <w:szCs w:val="24"/>
          <w:lang w:val="en-US"/>
        </w:rPr>
        <w:t>we</w:t>
      </w:r>
      <w:r w:rsidRPr="00A4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5F8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 w:rsidRPr="00A4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5F8">
        <w:rPr>
          <w:rFonts w:ascii="Times New Roman" w:hAnsi="Times New Roman" w:cs="Times New Roman"/>
          <w:b/>
          <w:sz w:val="24"/>
          <w:szCs w:val="24"/>
          <w:lang w:val="en-US"/>
        </w:rPr>
        <w:t>going</w:t>
      </w:r>
      <w:r w:rsidRPr="00A41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5F8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A415F8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D82E12" w:rsidRPr="003A3D2F" w:rsidRDefault="00D82E12" w:rsidP="0073571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2E1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3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>watch a short film about festivals in India</w:t>
      </w:r>
    </w:p>
    <w:p w:rsidR="00D82E12" w:rsidRPr="003A3D2F" w:rsidRDefault="00D82E12" w:rsidP="0073571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3A3D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>revise the vocabulary and play word games</w:t>
      </w:r>
    </w:p>
    <w:p w:rsidR="00D82E12" w:rsidRPr="003A3D2F" w:rsidRDefault="00D82E12" w:rsidP="0073571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3A3D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>listen, read and discuss in groups the dialogue about Halloween party</w:t>
      </w:r>
    </w:p>
    <w:p w:rsidR="00D82E12" w:rsidRPr="003A3D2F" w:rsidRDefault="00D82E12" w:rsidP="0073571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3A3D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3A3D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>ask for and express opinions</w:t>
      </w:r>
    </w:p>
    <w:p w:rsidR="00D82E12" w:rsidRPr="003A3D2F" w:rsidRDefault="003A3D2F" w:rsidP="0073571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D82E12" w:rsidRPr="003A3D2F">
        <w:rPr>
          <w:rFonts w:ascii="Times New Roman" w:hAnsi="Times New Roman" w:cs="Times New Roman"/>
          <w:b/>
          <w:sz w:val="24"/>
          <w:szCs w:val="24"/>
          <w:lang w:val="en-US"/>
        </w:rPr>
        <w:t>- make a cluster «Halloween»</w:t>
      </w:r>
    </w:p>
    <w:p w:rsidR="00D82E12" w:rsidRPr="003A3D2F" w:rsidRDefault="003A3D2F" w:rsidP="0073571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D82E12" w:rsidRPr="003A3D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write a </w:t>
      </w:r>
      <w:proofErr w:type="spellStart"/>
      <w:r w:rsidR="00D82E12" w:rsidRPr="003A3D2F">
        <w:rPr>
          <w:rFonts w:ascii="Times New Roman" w:hAnsi="Times New Roman" w:cs="Times New Roman"/>
          <w:b/>
          <w:sz w:val="24"/>
          <w:szCs w:val="24"/>
          <w:lang w:val="en-US"/>
        </w:rPr>
        <w:t>cinquain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415F8" w:rsidRDefault="00A415F8" w:rsidP="00A415F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- </w:t>
      </w:r>
      <w:r w:rsidRPr="00A415F8">
        <w:rPr>
          <w:rFonts w:ascii="Times New Roman" w:hAnsi="Times New Roman" w:cs="Times New Roman"/>
          <w:b/>
          <w:sz w:val="24"/>
          <w:szCs w:val="24"/>
          <w:lang w:val="en-US"/>
        </w:rPr>
        <w:t>Write</w:t>
      </w: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15F8">
        <w:rPr>
          <w:rFonts w:ascii="Times New Roman" w:hAnsi="Times New Roman" w:cs="Times New Roman"/>
          <w:b/>
          <w:sz w:val="24"/>
          <w:szCs w:val="24"/>
          <w:lang w:val="en-US"/>
        </w:rPr>
        <w:t>your</w:t>
      </w: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15F8">
        <w:rPr>
          <w:rFonts w:ascii="Times New Roman" w:hAnsi="Times New Roman" w:cs="Times New Roman"/>
          <w:b/>
          <w:sz w:val="24"/>
          <w:szCs w:val="24"/>
          <w:lang w:val="en-US"/>
        </w:rPr>
        <w:t>associations</w:t>
      </w: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15F8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15F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15F8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Pr="00A415F8">
        <w:rPr>
          <w:rFonts w:ascii="Times New Roman" w:hAnsi="Times New Roman" w:cs="Times New Roman"/>
          <w:b/>
          <w:sz w:val="24"/>
          <w:szCs w:val="24"/>
          <w:lang w:val="en-US"/>
        </w:rPr>
        <w:t>Celebrations</w:t>
      </w:r>
      <w:r w:rsidRPr="003A3D2F">
        <w:rPr>
          <w:rFonts w:ascii="Times New Roman" w:hAnsi="Times New Roman" w:cs="Times New Roman"/>
          <w:b/>
          <w:sz w:val="24"/>
          <w:szCs w:val="24"/>
          <w:lang w:val="en-US"/>
        </w:rPr>
        <w:t>» (</w:t>
      </w:r>
      <w:r w:rsidRPr="00A415F8">
        <w:rPr>
          <w:rFonts w:ascii="Times New Roman" w:hAnsi="Times New Roman" w:cs="Times New Roman"/>
          <w:sz w:val="24"/>
          <w:szCs w:val="24"/>
        </w:rPr>
        <w:t>Учитель</w:t>
      </w:r>
      <w:r w:rsidRPr="003A3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15F8">
        <w:rPr>
          <w:rFonts w:ascii="Times New Roman" w:hAnsi="Times New Roman" w:cs="Times New Roman"/>
          <w:sz w:val="24"/>
          <w:szCs w:val="24"/>
        </w:rPr>
        <w:t>предлагает</w:t>
      </w:r>
      <w:r w:rsidRPr="003A3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15F8">
        <w:rPr>
          <w:rFonts w:ascii="Times New Roman" w:hAnsi="Times New Roman" w:cs="Times New Roman"/>
          <w:sz w:val="24"/>
          <w:szCs w:val="24"/>
        </w:rPr>
        <w:t>учащимся</w:t>
      </w:r>
      <w:r w:rsidRPr="003A3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15F8">
        <w:rPr>
          <w:rFonts w:ascii="Times New Roman" w:hAnsi="Times New Roman" w:cs="Times New Roman"/>
          <w:sz w:val="24"/>
          <w:szCs w:val="24"/>
        </w:rPr>
        <w:t>написать</w:t>
      </w:r>
      <w:r w:rsidRPr="003A3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15F8">
        <w:rPr>
          <w:rFonts w:ascii="Times New Roman" w:hAnsi="Times New Roman" w:cs="Times New Roman"/>
          <w:sz w:val="24"/>
          <w:szCs w:val="24"/>
        </w:rPr>
        <w:t>все</w:t>
      </w:r>
      <w:r w:rsidRPr="003A3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15F8">
        <w:rPr>
          <w:rFonts w:ascii="Times New Roman" w:hAnsi="Times New Roman" w:cs="Times New Roman"/>
          <w:sz w:val="24"/>
          <w:szCs w:val="24"/>
        </w:rPr>
        <w:t>ассоциации</w:t>
      </w:r>
      <w:r w:rsidRPr="003A3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15F8">
        <w:rPr>
          <w:rFonts w:ascii="Times New Roman" w:hAnsi="Times New Roman" w:cs="Times New Roman"/>
          <w:sz w:val="24"/>
          <w:szCs w:val="24"/>
        </w:rPr>
        <w:t>со</w:t>
      </w:r>
      <w:r w:rsidRPr="003A3D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15F8">
        <w:rPr>
          <w:rFonts w:ascii="Times New Roman" w:hAnsi="Times New Roman" w:cs="Times New Roman"/>
          <w:sz w:val="24"/>
          <w:szCs w:val="24"/>
        </w:rPr>
        <w:t>словом</w:t>
      </w:r>
      <w:r w:rsidRPr="003A3D2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A415F8">
        <w:rPr>
          <w:rFonts w:ascii="Times New Roman" w:hAnsi="Times New Roman" w:cs="Times New Roman"/>
          <w:sz w:val="24"/>
          <w:szCs w:val="24"/>
          <w:lang w:val="en-US"/>
        </w:rPr>
        <w:t>celebration</w:t>
      </w:r>
      <w:r w:rsidRPr="003A3D2F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(Ф</w:t>
      </w:r>
      <w:r w:rsidRPr="00A415F8">
        <w:rPr>
          <w:rFonts w:ascii="Times New Roman" w:hAnsi="Times New Roman" w:cs="Times New Roman"/>
          <w:sz w:val="24"/>
          <w:szCs w:val="24"/>
        </w:rPr>
        <w:t xml:space="preserve">орма концептуального колеса). Работа сначала индивидуальная, в парах, затем совместно заполняется форма на доске. Путём мозговой атаки учащиеся называют всё, что они знают и думают по озвученной теме.  </w:t>
      </w:r>
    </w:p>
    <w:p w:rsidR="00A415F8" w:rsidRPr="00A415F8" w:rsidRDefault="00A415F8" w:rsidP="00A415F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5716" w:rsidRPr="00A415F8" w:rsidRDefault="00A415F8" w:rsidP="0073571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15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47050" cy="2100943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55" cy="211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C6F" w:rsidRPr="00300C6F" w:rsidRDefault="003A3D2F" w:rsidP="003A3D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D2F">
        <w:rPr>
          <w:rFonts w:ascii="Times New Roman" w:hAnsi="Times New Roman" w:cs="Times New Roman"/>
          <w:b/>
          <w:sz w:val="24"/>
          <w:szCs w:val="24"/>
          <w:u w:val="single"/>
        </w:rPr>
        <w:t>2-й этап</w:t>
      </w:r>
      <w:r w:rsidRPr="003A3D2F">
        <w:rPr>
          <w:rFonts w:ascii="Times New Roman" w:hAnsi="Times New Roman" w:cs="Times New Roman"/>
          <w:sz w:val="24"/>
          <w:szCs w:val="24"/>
        </w:rPr>
        <w:t xml:space="preserve"> Просмотр учащимися </w:t>
      </w:r>
      <w:proofErr w:type="spellStart"/>
      <w:r w:rsidRPr="003A3D2F">
        <w:rPr>
          <w:rFonts w:ascii="Times New Roman" w:hAnsi="Times New Roman" w:cs="Times New Roman"/>
          <w:sz w:val="24"/>
          <w:szCs w:val="24"/>
        </w:rPr>
        <w:t>видеоэпизода</w:t>
      </w:r>
      <w:proofErr w:type="spellEnd"/>
      <w:r w:rsidRPr="003A3D2F">
        <w:rPr>
          <w:rFonts w:ascii="Times New Roman" w:hAnsi="Times New Roman" w:cs="Times New Roman"/>
          <w:i/>
          <w:sz w:val="24"/>
          <w:szCs w:val="24"/>
        </w:rPr>
        <w:t>. Задача - формирование навыков понимания иностранной аутентичной речи и лексики, закрепление услышанного через упражнения</w:t>
      </w:r>
      <w:r w:rsidR="00300C6F" w:rsidRPr="00300C6F">
        <w:rPr>
          <w:rFonts w:ascii="Times New Roman" w:hAnsi="Times New Roman" w:cs="Times New Roman"/>
          <w:i/>
          <w:sz w:val="24"/>
          <w:szCs w:val="24"/>
        </w:rPr>
        <w:t>.</w:t>
      </w:r>
    </w:p>
    <w:p w:rsidR="00735716" w:rsidRPr="00300C6F" w:rsidRDefault="003A3D2F" w:rsidP="00300C6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0C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are going to watch a video, in which </w:t>
      </w:r>
      <w:r w:rsidR="00300C6F" w:rsidRPr="00300C6F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Pr="00300C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Indian journalist will tell you </w:t>
      </w:r>
      <w:r w:rsidR="00300C6F" w:rsidRPr="00300C6F">
        <w:rPr>
          <w:rFonts w:ascii="Times New Roman" w:hAnsi="Times New Roman" w:cs="Times New Roman"/>
          <w:b/>
          <w:sz w:val="24"/>
          <w:szCs w:val="24"/>
          <w:lang w:val="en-US"/>
        </w:rPr>
        <w:t>about</w:t>
      </w:r>
      <w:r w:rsidR="00300C6F" w:rsidRPr="00300C6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300C6F" w:rsidRPr="00DA260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fest</w:t>
      </w:r>
      <w:r w:rsidR="00DA260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ive</w:t>
      </w:r>
      <w:r w:rsidR="00300C6F" w:rsidRPr="00DA260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of </w:t>
      </w:r>
      <w:proofErr w:type="spellStart"/>
      <w:r w:rsidR="00300C6F" w:rsidRPr="00DA260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Diwali</w:t>
      </w:r>
      <w:proofErr w:type="spellEnd"/>
      <w:r w:rsidR="00300C6F" w:rsidRPr="00DA260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00C6F" w:rsidRPr="00DA2607" w:rsidRDefault="00300C6F" w:rsidP="00300C6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07">
        <w:rPr>
          <w:rFonts w:ascii="Times New Roman" w:hAnsi="Times New Roman" w:cs="Times New Roman"/>
          <w:b/>
          <w:sz w:val="28"/>
          <w:szCs w:val="28"/>
        </w:rPr>
        <w:t>Перед просмотром эпизода учитель предлагает ученикам  задания:</w:t>
      </w:r>
    </w:p>
    <w:p w:rsidR="00300C6F" w:rsidRPr="00300C6F" w:rsidRDefault="00300C6F" w:rsidP="00300C6F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00C6F">
        <w:rPr>
          <w:rFonts w:ascii="Times New Roman" w:hAnsi="Times New Roman" w:cs="Times New Roman"/>
          <w:sz w:val="24"/>
          <w:szCs w:val="24"/>
        </w:rPr>
        <w:t>предпросмотровые</w:t>
      </w:r>
      <w:proofErr w:type="spellEnd"/>
      <w:r w:rsidRPr="00300C6F">
        <w:rPr>
          <w:rFonts w:ascii="Times New Roman" w:hAnsi="Times New Roman" w:cs="Times New Roman"/>
          <w:sz w:val="24"/>
          <w:szCs w:val="24"/>
        </w:rPr>
        <w:t>,</w:t>
      </w:r>
    </w:p>
    <w:p w:rsidR="00300C6F" w:rsidRPr="00300C6F" w:rsidRDefault="00300C6F" w:rsidP="00300C6F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C6F">
        <w:rPr>
          <w:rFonts w:ascii="Times New Roman" w:hAnsi="Times New Roman" w:cs="Times New Roman"/>
          <w:sz w:val="24"/>
          <w:szCs w:val="24"/>
        </w:rPr>
        <w:t>- упражнения, которые нужно выполнить во время просмотра</w:t>
      </w:r>
    </w:p>
    <w:p w:rsidR="00300C6F" w:rsidRPr="00300C6F" w:rsidRDefault="00300C6F" w:rsidP="00300C6F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0C6F">
        <w:rPr>
          <w:rFonts w:ascii="Times New Roman" w:hAnsi="Times New Roman" w:cs="Times New Roman"/>
          <w:sz w:val="24"/>
          <w:szCs w:val="24"/>
        </w:rPr>
        <w:t xml:space="preserve">- вопросы после просмотра фильма. </w:t>
      </w:r>
    </w:p>
    <w:p w:rsidR="00300C6F" w:rsidRDefault="00300C6F" w:rsidP="00300C6F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0C6F">
        <w:rPr>
          <w:rFonts w:ascii="Times New Roman" w:hAnsi="Times New Roman" w:cs="Times New Roman"/>
          <w:sz w:val="24"/>
          <w:szCs w:val="24"/>
        </w:rPr>
        <w:t>Предпросмотровые</w:t>
      </w:r>
      <w:proofErr w:type="spellEnd"/>
      <w:r w:rsidRPr="00300C6F">
        <w:rPr>
          <w:rFonts w:ascii="Times New Roman" w:hAnsi="Times New Roman" w:cs="Times New Roman"/>
          <w:sz w:val="24"/>
          <w:szCs w:val="24"/>
        </w:rPr>
        <w:t xml:space="preserve"> упражнения дублируются на экране. Ученики смотрят видео. Затем работают </w:t>
      </w:r>
      <w:r w:rsidR="00DA2607">
        <w:rPr>
          <w:rFonts w:ascii="Times New Roman" w:hAnsi="Times New Roman" w:cs="Times New Roman"/>
          <w:sz w:val="24"/>
          <w:szCs w:val="24"/>
        </w:rPr>
        <w:t>индивидуально на листочках</w:t>
      </w:r>
      <w:r w:rsidRPr="00CC3878">
        <w:rPr>
          <w:rFonts w:ascii="Times New Roman" w:hAnsi="Times New Roman" w:cs="Times New Roman"/>
          <w:sz w:val="24"/>
          <w:szCs w:val="24"/>
        </w:rPr>
        <w:t>. При про</w:t>
      </w:r>
      <w:r w:rsidRPr="00300C6F">
        <w:rPr>
          <w:rFonts w:ascii="Times New Roman" w:hAnsi="Times New Roman" w:cs="Times New Roman"/>
          <w:sz w:val="24"/>
          <w:szCs w:val="24"/>
        </w:rPr>
        <w:t>верке используется фронтальная форма работы.</w:t>
      </w:r>
    </w:p>
    <w:p w:rsidR="002B4DB4" w:rsidRDefault="002B4DB4" w:rsidP="00300C6F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4DB4" w:rsidRDefault="002B4DB4" w:rsidP="00300C6F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4DB4" w:rsidRDefault="002B4DB4" w:rsidP="00300C6F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4DB4" w:rsidRPr="002B4DB4" w:rsidRDefault="002B4DB4" w:rsidP="00300C6F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2607" w:rsidRPr="002B4DB4" w:rsidRDefault="002B4DB4" w:rsidP="002B4DB4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8469" cy="1894115"/>
            <wp:effectExtent l="19050" t="0" r="0" b="0"/>
            <wp:docPr id="5" name="Рисунок 2" descr="C:\Users\gali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611" cy="189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6F" w:rsidRDefault="00300C6F" w:rsidP="00D20122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0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Answer the </w:t>
      </w:r>
      <w:r w:rsidR="00D20122" w:rsidRPr="00D20122">
        <w:rPr>
          <w:rFonts w:ascii="Times New Roman" w:hAnsi="Times New Roman" w:cs="Times New Roman"/>
          <w:b/>
          <w:sz w:val="24"/>
          <w:szCs w:val="24"/>
          <w:lang w:val="en-US"/>
        </w:rPr>
        <w:t>following questions.</w:t>
      </w:r>
    </w:p>
    <w:p w:rsidR="00D20122" w:rsidRPr="00D20122" w:rsidRDefault="00D20122" w:rsidP="00D20122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What Indian festival do you know</w:t>
      </w:r>
      <w:r w:rsidRPr="00D20122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D20122" w:rsidRDefault="00D20122" w:rsidP="00D20122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When do people celebrate these holidays?</w:t>
      </w:r>
    </w:p>
    <w:p w:rsidR="00D20122" w:rsidRDefault="00D20122" w:rsidP="00D20122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What do people do on these holidays?</w:t>
      </w:r>
    </w:p>
    <w:p w:rsidR="00D20122" w:rsidRDefault="00D20122" w:rsidP="00D20122">
      <w:pPr>
        <w:pStyle w:val="a4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6989" w:rsidRPr="00CC3878" w:rsidRDefault="00D20122" w:rsidP="00D20122">
      <w:pPr>
        <w:spacing w:line="360" w:lineRule="auto"/>
        <w:jc w:val="both"/>
        <w:rPr>
          <w:sz w:val="28"/>
          <w:szCs w:val="28"/>
        </w:rPr>
      </w:pPr>
      <w:r w:rsidRPr="00EC54AE">
        <w:rPr>
          <w:rFonts w:ascii="Times New Roman" w:hAnsi="Times New Roman" w:cs="Times New Roman"/>
          <w:b/>
          <w:sz w:val="24"/>
          <w:szCs w:val="24"/>
          <w:u w:val="single"/>
        </w:rPr>
        <w:t>3-й этап.</w:t>
      </w:r>
      <w:r w:rsidRPr="00D201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0122">
        <w:rPr>
          <w:rFonts w:ascii="Times New Roman" w:hAnsi="Times New Roman" w:cs="Times New Roman"/>
          <w:sz w:val="24"/>
          <w:szCs w:val="24"/>
        </w:rPr>
        <w:t xml:space="preserve">Релаксация. </w:t>
      </w:r>
      <w:r w:rsidRPr="00D20122">
        <w:rPr>
          <w:rFonts w:ascii="Times New Roman" w:hAnsi="Times New Roman" w:cs="Times New Roman"/>
          <w:i/>
          <w:sz w:val="24"/>
          <w:szCs w:val="24"/>
        </w:rPr>
        <w:t>Задача этапа - снятие усталости для достижения максимальной эффективности работы в дальнейших этапах работы, поддержание атмосферы психологического комфорта</w:t>
      </w:r>
      <w:r w:rsidRPr="00D20122">
        <w:rPr>
          <w:rFonts w:ascii="Times New Roman" w:hAnsi="Times New Roman" w:cs="Times New Roman"/>
          <w:sz w:val="24"/>
          <w:szCs w:val="24"/>
        </w:rPr>
        <w:t>. Учитель предлагает ученикам посоревноваться в группах и выполнить несложные задания у доски. Упражнения, составленные, направленные на тренировку лексики и навыка письма. Работа</w:t>
      </w:r>
      <w:r w:rsidRPr="00CC3878">
        <w:rPr>
          <w:rFonts w:ascii="Times New Roman" w:hAnsi="Times New Roman" w:cs="Times New Roman"/>
          <w:sz w:val="24"/>
          <w:szCs w:val="24"/>
        </w:rPr>
        <w:t xml:space="preserve"> </w:t>
      </w:r>
      <w:r w:rsidRPr="00D20122">
        <w:rPr>
          <w:rFonts w:ascii="Times New Roman" w:hAnsi="Times New Roman" w:cs="Times New Roman"/>
          <w:sz w:val="24"/>
          <w:szCs w:val="24"/>
        </w:rPr>
        <w:t>у</w:t>
      </w:r>
      <w:r w:rsidRPr="00CC3878">
        <w:rPr>
          <w:rFonts w:ascii="Times New Roman" w:hAnsi="Times New Roman" w:cs="Times New Roman"/>
          <w:sz w:val="24"/>
          <w:szCs w:val="24"/>
        </w:rPr>
        <w:t xml:space="preserve"> </w:t>
      </w:r>
      <w:r w:rsidRPr="00D20122">
        <w:rPr>
          <w:rFonts w:ascii="Times New Roman" w:hAnsi="Times New Roman" w:cs="Times New Roman"/>
          <w:sz w:val="24"/>
          <w:szCs w:val="24"/>
        </w:rPr>
        <w:t>доски</w:t>
      </w:r>
      <w:r w:rsidRPr="00CC3878">
        <w:rPr>
          <w:rFonts w:ascii="Times New Roman" w:hAnsi="Times New Roman" w:cs="Times New Roman"/>
          <w:sz w:val="24"/>
          <w:szCs w:val="24"/>
        </w:rPr>
        <w:t>.</w:t>
      </w:r>
    </w:p>
    <w:p w:rsidR="00C06989" w:rsidRPr="00C06989" w:rsidRDefault="00C06989" w:rsidP="00C0698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-</w:t>
      </w:r>
      <w:r w:rsidRPr="00C069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Fill in the table with the symbols of some British holidays. </w:t>
      </w:r>
      <w:r w:rsidRPr="00C069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(Учащиеся заполняют таблицу, вписывая ключевые слова, которые ассоциируются с тем или иным праздником).</w:t>
      </w:r>
    </w:p>
    <w:tbl>
      <w:tblPr>
        <w:tblStyle w:val="a3"/>
        <w:tblW w:w="0" w:type="auto"/>
        <w:tblLook w:val="04A0"/>
      </w:tblPr>
      <w:tblGrid>
        <w:gridCol w:w="7168"/>
        <w:gridCol w:w="7482"/>
      </w:tblGrid>
      <w:tr w:rsidR="00C06989" w:rsidRPr="00C06989" w:rsidTr="00C06989">
        <w:trPr>
          <w:trHeight w:val="80"/>
        </w:trPr>
        <w:tc>
          <w:tcPr>
            <w:tcW w:w="7168" w:type="dxa"/>
          </w:tcPr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a burning of a  dummy called a "guy"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 xml:space="preserve">-       Jack-o-Lantern (the face made from pumpkins)                      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Egg rolling game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holly wreath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sweet hearts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a fir tree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First Footing (in Scotland)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lastRenderedPageBreak/>
              <w:t>-       Santa Claus (Father …)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to dye and hide eggs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resolutions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roast turkey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funny costumes of witches, ghosts and skeletons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Queen`s  speech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Bunny (a rabbit)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fireworks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carols (church hymns)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the tradition of receiving gifts (presents)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fluffy chick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cards without a sign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pudding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shopping holiday (the day of big sale)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hot cross buns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church service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«trick» or  «treat»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«A penny for the guy»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Stockings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out-door decorations</w:t>
            </w:r>
          </w:p>
          <w:p w:rsidR="00C06989" w:rsidRPr="00C06989" w:rsidRDefault="00C06989" w:rsidP="00C06989">
            <w:pPr>
              <w:pStyle w:val="a8"/>
              <w:shd w:val="clear" w:color="auto" w:fill="FFFFFF"/>
              <w:spacing w:line="240" w:lineRule="atLeast"/>
              <w:contextualSpacing/>
              <w:rPr>
                <w:color w:val="000000"/>
                <w:lang w:val="en-US"/>
              </w:rPr>
            </w:pPr>
            <w:r w:rsidRPr="00C06989">
              <w:rPr>
                <w:color w:val="000000"/>
                <w:lang w:val="en-US"/>
              </w:rPr>
              <w:t>-       day for sporting events and hunting</w:t>
            </w:r>
          </w:p>
          <w:p w:rsidR="00C06989" w:rsidRPr="00C06989" w:rsidRDefault="00C06989" w:rsidP="00C06989">
            <w:pPr>
              <w:pStyle w:val="a8"/>
              <w:rPr>
                <w:color w:val="000000"/>
                <w:lang w:val="en-US"/>
              </w:rPr>
            </w:pPr>
          </w:p>
        </w:tc>
        <w:tc>
          <w:tcPr>
            <w:tcW w:w="7482" w:type="dxa"/>
          </w:tcPr>
          <w:tbl>
            <w:tblPr>
              <w:tblW w:w="72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60"/>
              <w:gridCol w:w="90"/>
            </w:tblGrid>
            <w:tr w:rsidR="00C06989" w:rsidRPr="00CC3878" w:rsidTr="00C06989">
              <w:trPr>
                <w:trHeight w:val="80"/>
                <w:tblCellSpacing w:w="0" w:type="dxa"/>
              </w:trPr>
              <w:tc>
                <w:tcPr>
                  <w:tcW w:w="716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C06989" w:rsidRPr="00C06989" w:rsidRDefault="00C06989" w:rsidP="00A41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6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84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C06989" w:rsidRPr="00C06989" w:rsidRDefault="00C06989" w:rsidP="00A419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6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C06989" w:rsidRPr="00C06989" w:rsidRDefault="00C06989" w:rsidP="00A419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06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C06989" w:rsidRPr="00C06989" w:rsidTr="00C06989">
              <w:trPr>
                <w:trHeight w:val="80"/>
                <w:tblCellSpacing w:w="0" w:type="dxa"/>
              </w:trPr>
              <w:tc>
                <w:tcPr>
                  <w:tcW w:w="716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C06989" w:rsidRPr="00C06989" w:rsidRDefault="00C06989" w:rsidP="00A419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St. Valentine`s Day</w:t>
                  </w:r>
                </w:p>
              </w:tc>
              <w:tc>
                <w:tcPr>
                  <w:tcW w:w="84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C06989" w:rsidRPr="00C06989" w:rsidRDefault="00C06989" w:rsidP="00A419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C06989" w:rsidRPr="00C06989" w:rsidRDefault="00C06989" w:rsidP="00A419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C06989" w:rsidRPr="00C06989" w:rsidTr="00C06989">
              <w:trPr>
                <w:trHeight w:val="80"/>
                <w:tblCellSpacing w:w="0" w:type="dxa"/>
              </w:trPr>
              <w:tc>
                <w:tcPr>
                  <w:tcW w:w="716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C06989" w:rsidRPr="00C06989" w:rsidRDefault="00C06989" w:rsidP="00A419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Easter Day</w:t>
                  </w:r>
                </w:p>
              </w:tc>
              <w:tc>
                <w:tcPr>
                  <w:tcW w:w="84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C06989" w:rsidRPr="00C06989" w:rsidRDefault="00C06989" w:rsidP="00A419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C06989" w:rsidRPr="00C06989" w:rsidRDefault="00C06989" w:rsidP="00A419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C06989" w:rsidRPr="00C06989" w:rsidTr="00C06989">
              <w:trPr>
                <w:trHeight w:val="80"/>
                <w:tblCellSpacing w:w="0" w:type="dxa"/>
              </w:trPr>
              <w:tc>
                <w:tcPr>
                  <w:tcW w:w="716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C06989" w:rsidRPr="00C06989" w:rsidRDefault="00C06989" w:rsidP="00A419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Halloween</w:t>
                  </w:r>
                </w:p>
              </w:tc>
              <w:tc>
                <w:tcPr>
                  <w:tcW w:w="84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C06989" w:rsidRPr="00C06989" w:rsidRDefault="00C06989" w:rsidP="00A419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C06989" w:rsidRPr="00C06989" w:rsidRDefault="00C06989" w:rsidP="00A419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C06989" w:rsidRPr="00C06989" w:rsidTr="00C06989">
              <w:trPr>
                <w:trHeight w:val="80"/>
                <w:tblCellSpacing w:w="0" w:type="dxa"/>
              </w:trPr>
              <w:tc>
                <w:tcPr>
                  <w:tcW w:w="716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C06989" w:rsidRPr="00C06989" w:rsidRDefault="00C06989" w:rsidP="00A419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Guy Fawkes` Night</w:t>
                  </w:r>
                </w:p>
                <w:p w:rsidR="00C06989" w:rsidRPr="00C06989" w:rsidRDefault="00C06989" w:rsidP="00A419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4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C06989" w:rsidRPr="00C06989" w:rsidRDefault="00C06989" w:rsidP="00A419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C06989" w:rsidRPr="00C06989" w:rsidTr="00C06989">
              <w:trPr>
                <w:trHeight w:val="80"/>
                <w:tblCellSpacing w:w="0" w:type="dxa"/>
              </w:trPr>
              <w:tc>
                <w:tcPr>
                  <w:tcW w:w="716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C06989" w:rsidRPr="00C06989" w:rsidRDefault="00C06989" w:rsidP="00A419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Christmas Day</w:t>
                  </w:r>
                </w:p>
              </w:tc>
              <w:tc>
                <w:tcPr>
                  <w:tcW w:w="84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C06989" w:rsidRPr="00C06989" w:rsidRDefault="00C06989" w:rsidP="00A419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C06989" w:rsidRPr="00C06989" w:rsidRDefault="00C06989" w:rsidP="00A419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C06989" w:rsidRPr="00C06989" w:rsidTr="00C06989">
              <w:trPr>
                <w:trHeight w:val="479"/>
                <w:tblCellSpacing w:w="0" w:type="dxa"/>
              </w:trPr>
              <w:tc>
                <w:tcPr>
                  <w:tcW w:w="7166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hideMark/>
                </w:tcPr>
                <w:p w:rsidR="00C06989" w:rsidRPr="00C06989" w:rsidRDefault="00C06989" w:rsidP="00A419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Boxing Day</w:t>
                  </w:r>
                </w:p>
              </w:tc>
              <w:tc>
                <w:tcPr>
                  <w:tcW w:w="84" w:type="dxa"/>
                  <w:vAlign w:val="center"/>
                  <w:hideMark/>
                </w:tcPr>
                <w:p w:rsidR="00C06989" w:rsidRPr="00C06989" w:rsidRDefault="00C06989" w:rsidP="00A419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6989" w:rsidRPr="00C06989" w:rsidRDefault="00C06989" w:rsidP="00C06989">
            <w:pPr>
              <w:pStyle w:val="a8"/>
              <w:rPr>
                <w:color w:val="000000"/>
                <w:lang w:val="en-US"/>
              </w:rPr>
            </w:pPr>
          </w:p>
        </w:tc>
      </w:tr>
      <w:tr w:rsidR="00C06989" w:rsidRPr="00C06989" w:rsidTr="00C06989">
        <w:trPr>
          <w:trHeight w:val="80"/>
        </w:trPr>
        <w:tc>
          <w:tcPr>
            <w:tcW w:w="7168" w:type="dxa"/>
            <w:hideMark/>
          </w:tcPr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New Year`s Day</w:t>
            </w:r>
          </w:p>
        </w:tc>
        <w:tc>
          <w:tcPr>
            <w:tcW w:w="7482" w:type="dxa"/>
            <w:hideMark/>
          </w:tcPr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fireworks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First Footing (in Scotland)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resolutions</w:t>
            </w:r>
          </w:p>
        </w:tc>
      </w:tr>
      <w:tr w:rsidR="00C06989" w:rsidRPr="00CC3878" w:rsidTr="00C06989">
        <w:trPr>
          <w:trHeight w:val="80"/>
        </w:trPr>
        <w:tc>
          <w:tcPr>
            <w:tcW w:w="7168" w:type="dxa"/>
            <w:hideMark/>
          </w:tcPr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St. Valentine`s Day</w:t>
            </w:r>
          </w:p>
        </w:tc>
        <w:tc>
          <w:tcPr>
            <w:tcW w:w="7482" w:type="dxa"/>
            <w:hideMark/>
          </w:tcPr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sweet hearts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cards without a sign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06989" w:rsidRPr="00CC3878" w:rsidTr="00C06989">
        <w:trPr>
          <w:trHeight w:val="1420"/>
        </w:trPr>
        <w:tc>
          <w:tcPr>
            <w:tcW w:w="7168" w:type="dxa"/>
            <w:hideMark/>
          </w:tcPr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Easter Day</w:t>
            </w:r>
          </w:p>
        </w:tc>
        <w:tc>
          <w:tcPr>
            <w:tcW w:w="7482" w:type="dxa"/>
            <w:hideMark/>
          </w:tcPr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Egg rolling game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fluffy chick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 - to dye and hide eggs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church service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hot cross buns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Bunny (a rabbit)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06989" w:rsidRPr="00C06989" w:rsidTr="00C06989">
        <w:trPr>
          <w:trHeight w:val="80"/>
        </w:trPr>
        <w:tc>
          <w:tcPr>
            <w:tcW w:w="7168" w:type="dxa"/>
            <w:hideMark/>
          </w:tcPr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Halloween</w:t>
            </w:r>
          </w:p>
        </w:tc>
        <w:tc>
          <w:tcPr>
            <w:tcW w:w="7482" w:type="dxa"/>
            <w:hideMark/>
          </w:tcPr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Jack-o-Lantern (the face made from pumpkins)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funny costumes of witches, ghosts and skeletons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-       - </w:t>
            </w: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trick</w:t>
            </w: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or </w:t>
            </w: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</w:t>
            </w: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treat</w:t>
            </w: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 </w:t>
            </w:r>
          </w:p>
        </w:tc>
      </w:tr>
      <w:tr w:rsidR="00C06989" w:rsidRPr="00C06989" w:rsidTr="00C06989">
        <w:trPr>
          <w:trHeight w:val="753"/>
        </w:trPr>
        <w:tc>
          <w:tcPr>
            <w:tcW w:w="7168" w:type="dxa"/>
            <w:hideMark/>
          </w:tcPr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Guy Fawkes` Night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82" w:type="dxa"/>
            <w:hideMark/>
          </w:tcPr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a burning of a  dummy called a "guy"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«A penny for the guy»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 </w:t>
            </w:r>
          </w:p>
        </w:tc>
      </w:tr>
      <w:tr w:rsidR="00C06989" w:rsidRPr="00C06989" w:rsidTr="00C06989">
        <w:trPr>
          <w:trHeight w:val="3489"/>
        </w:trPr>
        <w:tc>
          <w:tcPr>
            <w:tcW w:w="7168" w:type="dxa"/>
            <w:hideMark/>
          </w:tcPr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Christmas Day</w:t>
            </w:r>
          </w:p>
        </w:tc>
        <w:tc>
          <w:tcPr>
            <w:tcW w:w="7482" w:type="dxa"/>
            <w:hideMark/>
          </w:tcPr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holly wreath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the tradition of receiving gifts (presents)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a fir tree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pudding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Santa Claus (Father …)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out-door decorations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stockings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roast turkey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carols (church hymns)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church service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 Queen`s  speech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 </w:t>
            </w:r>
          </w:p>
        </w:tc>
      </w:tr>
      <w:tr w:rsidR="00C06989" w:rsidRPr="00CC3878" w:rsidTr="00C06989">
        <w:trPr>
          <w:trHeight w:val="762"/>
        </w:trPr>
        <w:tc>
          <w:tcPr>
            <w:tcW w:w="7168" w:type="dxa"/>
            <w:hideMark/>
          </w:tcPr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Boxing Day</w:t>
            </w:r>
          </w:p>
        </w:tc>
        <w:tc>
          <w:tcPr>
            <w:tcW w:w="7482" w:type="dxa"/>
            <w:hideMark/>
          </w:tcPr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 shopping holiday (the day of big sale)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       - day for sporting events and hunting</w:t>
            </w:r>
          </w:p>
          <w:p w:rsidR="00C06989" w:rsidRPr="00C06989" w:rsidRDefault="00C06989" w:rsidP="00C06989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6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7937C6" w:rsidRDefault="00C06989" w:rsidP="00C069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7C6">
        <w:rPr>
          <w:rFonts w:ascii="Times New Roman" w:hAnsi="Times New Roman" w:cs="Times New Roman"/>
          <w:b/>
          <w:sz w:val="24"/>
          <w:szCs w:val="24"/>
          <w:u w:val="single"/>
        </w:rPr>
        <w:t>4-й этап</w:t>
      </w:r>
      <w:r w:rsidRPr="007937C6">
        <w:rPr>
          <w:rFonts w:ascii="Times New Roman" w:hAnsi="Times New Roman" w:cs="Times New Roman"/>
          <w:b/>
          <w:sz w:val="24"/>
          <w:szCs w:val="24"/>
        </w:rPr>
        <w:t>.</w:t>
      </w:r>
      <w:r w:rsidRPr="00793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C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937C6">
        <w:rPr>
          <w:rFonts w:ascii="Times New Roman" w:hAnsi="Times New Roman" w:cs="Times New Roman"/>
          <w:sz w:val="24"/>
          <w:szCs w:val="24"/>
        </w:rPr>
        <w:t xml:space="preserve"> (+ </w:t>
      </w:r>
      <w:proofErr w:type="spellStart"/>
      <w:r w:rsidRPr="007937C6">
        <w:rPr>
          <w:rFonts w:ascii="Times New Roman" w:hAnsi="Times New Roman" w:cs="Times New Roman"/>
          <w:sz w:val="24"/>
          <w:szCs w:val="24"/>
        </w:rPr>
        <w:t>чтение+</w:t>
      </w:r>
      <w:proofErr w:type="spellEnd"/>
      <w:r w:rsidRPr="007937C6">
        <w:rPr>
          <w:rFonts w:ascii="Times New Roman" w:hAnsi="Times New Roman" w:cs="Times New Roman"/>
          <w:sz w:val="24"/>
          <w:szCs w:val="24"/>
        </w:rPr>
        <w:t xml:space="preserve"> обучение диалогической речи)</w:t>
      </w:r>
      <w:r w:rsidRPr="007937C6">
        <w:rPr>
          <w:rFonts w:ascii="Times New Roman" w:hAnsi="Times New Roman" w:cs="Times New Roman"/>
          <w:i/>
          <w:sz w:val="24"/>
          <w:szCs w:val="24"/>
        </w:rPr>
        <w:t xml:space="preserve">. Текст, по которому записан </w:t>
      </w:r>
      <w:proofErr w:type="gramStart"/>
      <w:r w:rsidRPr="007937C6">
        <w:rPr>
          <w:rFonts w:ascii="Times New Roman" w:hAnsi="Times New Roman" w:cs="Times New Roman"/>
          <w:i/>
          <w:sz w:val="24"/>
          <w:szCs w:val="24"/>
        </w:rPr>
        <w:t>аудио</w:t>
      </w:r>
      <w:proofErr w:type="gramEnd"/>
      <w:r w:rsidR="00CC3878" w:rsidRPr="00CC38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7C6">
        <w:rPr>
          <w:rFonts w:ascii="Times New Roman" w:hAnsi="Times New Roman" w:cs="Times New Roman"/>
          <w:i/>
          <w:sz w:val="24"/>
          <w:szCs w:val="24"/>
        </w:rPr>
        <w:t>файл, расположен в учебнике.  Для выполнения  заданий по обучению чтению и диалогическому высказыванию используется этот же текст. Задача этапа - развитие навыков извлечения необходимой информации из прослушанного эпизода, развитие умений просмотрового и поискового чтения, умения прогнозировать содержание текста, развитие умений диалогической речи формирование умения вести диалог-обмен мнениями. Знакомство и усвоение фразовых глаголов.</w:t>
      </w:r>
      <w:r w:rsidR="007937C6" w:rsidRPr="00793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7C6">
        <w:rPr>
          <w:rFonts w:ascii="Times New Roman" w:hAnsi="Times New Roman" w:cs="Times New Roman"/>
          <w:sz w:val="24"/>
          <w:szCs w:val="24"/>
        </w:rPr>
        <w:t>Перед прослушиванием снятие языковой трудности. Новые</w:t>
      </w:r>
      <w:r w:rsidRPr="00CC3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7C6">
        <w:rPr>
          <w:rFonts w:ascii="Times New Roman" w:hAnsi="Times New Roman" w:cs="Times New Roman"/>
          <w:sz w:val="24"/>
          <w:szCs w:val="24"/>
        </w:rPr>
        <w:t>слова</w:t>
      </w:r>
      <w:r w:rsidRPr="00CC3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7C6">
        <w:rPr>
          <w:rFonts w:ascii="Times New Roman" w:hAnsi="Times New Roman" w:cs="Times New Roman"/>
          <w:sz w:val="24"/>
          <w:szCs w:val="24"/>
        </w:rPr>
        <w:t>на</w:t>
      </w:r>
      <w:r w:rsidRPr="00CC3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7C6">
        <w:rPr>
          <w:rFonts w:ascii="Times New Roman" w:hAnsi="Times New Roman" w:cs="Times New Roman"/>
          <w:sz w:val="24"/>
          <w:szCs w:val="24"/>
        </w:rPr>
        <w:t>доске</w:t>
      </w:r>
      <w:r w:rsidRPr="00CC38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937C6" w:rsidRDefault="007937C6" w:rsidP="00C069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37C6">
        <w:rPr>
          <w:rFonts w:ascii="Times New Roman" w:hAnsi="Times New Roman" w:cs="Times New Roman"/>
          <w:b/>
          <w:sz w:val="24"/>
          <w:szCs w:val="24"/>
          <w:lang w:val="en-US"/>
        </w:rPr>
        <w:t>Listen to the dialogue and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C3878">
        <w:rPr>
          <w:rFonts w:ascii="Times New Roman" w:hAnsi="Times New Roman" w:cs="Times New Roman"/>
          <w:b/>
          <w:sz w:val="24"/>
          <w:szCs w:val="24"/>
          <w:lang w:val="en-US"/>
        </w:rPr>
        <w:t>do the Ex.</w:t>
      </w:r>
      <w:r w:rsidR="00CC3878" w:rsidRPr="00CC38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 </w:t>
      </w:r>
      <w:r w:rsidR="00CC38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answer the questions.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06989" w:rsidRPr="007937C6" w:rsidRDefault="00C06989" w:rsidP="00C0698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7C6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7937C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937C6">
        <w:rPr>
          <w:rFonts w:ascii="Times New Roman" w:hAnsi="Times New Roman" w:cs="Times New Roman"/>
          <w:sz w:val="24"/>
          <w:szCs w:val="24"/>
        </w:rPr>
        <w:t xml:space="preserve"> учащиеся в группах выполняют дифференцированные задания на раздаточном материале. Взаимопроверка.</w:t>
      </w:r>
    </w:p>
    <w:p w:rsidR="00C06989" w:rsidRPr="007937C6" w:rsidRDefault="00C06989" w:rsidP="007937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7C6">
        <w:rPr>
          <w:rFonts w:ascii="Times New Roman" w:hAnsi="Times New Roman" w:cs="Times New Roman"/>
          <w:sz w:val="24"/>
          <w:szCs w:val="24"/>
        </w:rPr>
        <w:t>После выполнение задания на соотнесение фразовых глаголов с их значением</w:t>
      </w:r>
      <w:r w:rsidRPr="007937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937C6">
        <w:rPr>
          <w:rFonts w:ascii="Times New Roman" w:hAnsi="Times New Roman" w:cs="Times New Roman"/>
          <w:sz w:val="24"/>
          <w:szCs w:val="24"/>
        </w:rPr>
        <w:t>упражнение заполняется на доске</w:t>
      </w:r>
      <w:r w:rsidRPr="007937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6989" w:rsidRPr="007937C6" w:rsidRDefault="00C06989" w:rsidP="00C06989">
      <w:pPr>
        <w:pStyle w:val="a8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C06989" w:rsidRPr="007937C6" w:rsidRDefault="007937C6" w:rsidP="00C06989">
      <w:pPr>
        <w:pStyle w:val="a8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7937C6">
        <w:rPr>
          <w:rFonts w:ascii="Verdana" w:hAnsi="Verdana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395039" cy="3023150"/>
            <wp:effectExtent l="19050" t="0" r="5261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2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52" cy="307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7C6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2316298" cy="3061797"/>
            <wp:effectExtent l="19050" t="0" r="7802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70" cy="311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7C6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2234292" cy="306977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34" cy="312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7C6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2626179" cy="3069771"/>
            <wp:effectExtent l="19050" t="0" r="2721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71" cy="309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C6" w:rsidRPr="007937C6" w:rsidRDefault="007937C6" w:rsidP="00793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6">
        <w:rPr>
          <w:rFonts w:ascii="Times New Roman" w:hAnsi="Times New Roman" w:cs="Times New Roman"/>
          <w:b/>
          <w:sz w:val="24"/>
          <w:szCs w:val="24"/>
          <w:u w:val="single"/>
        </w:rPr>
        <w:t>5-й этап.</w:t>
      </w:r>
      <w:r w:rsidRPr="007937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37C6">
        <w:rPr>
          <w:rFonts w:ascii="Times New Roman" w:hAnsi="Times New Roman" w:cs="Times New Roman"/>
          <w:sz w:val="24"/>
          <w:szCs w:val="24"/>
        </w:rPr>
        <w:t xml:space="preserve">Составление кластера по теме. Учитель предлагает ученикам заполнить форму кластера по теме прослушанного диалога. Ученики сначала индивидуально заполняют форму на раздаточном материале, затем обсуждают кластеры в группах. На конечной стадии этапа ученики должны создать один общий продукт – заполнить кластер на доске. </w:t>
      </w:r>
    </w:p>
    <w:p w:rsidR="007937C6" w:rsidRPr="007937C6" w:rsidRDefault="007937C6" w:rsidP="007937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7C6">
        <w:rPr>
          <w:rFonts w:ascii="Times New Roman" w:hAnsi="Times New Roman" w:cs="Times New Roman"/>
          <w:i/>
          <w:sz w:val="24"/>
          <w:szCs w:val="24"/>
        </w:rPr>
        <w:t xml:space="preserve">Задача -  стимулирования мыслительной деятельности. </w:t>
      </w:r>
      <w:r w:rsidRPr="007937C6">
        <w:rPr>
          <w:rFonts w:ascii="Times New Roman" w:hAnsi="Times New Roman" w:cs="Times New Roman"/>
          <w:sz w:val="24"/>
          <w:szCs w:val="24"/>
        </w:rPr>
        <w:t>Форма работы индивидуальная и  групповая на основе предложенного задания. Совместное обсуждение, заполнение кластера на доске.</w:t>
      </w:r>
      <w:r w:rsidRPr="00793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7C6">
        <w:rPr>
          <w:rFonts w:ascii="Times New Roman" w:hAnsi="Times New Roman" w:cs="Times New Roman"/>
          <w:sz w:val="24"/>
          <w:szCs w:val="24"/>
        </w:rPr>
        <w:t xml:space="preserve">Раздаточный материал дублируется на экране. </w:t>
      </w:r>
    </w:p>
    <w:p w:rsidR="007937C6" w:rsidRPr="007937C6" w:rsidRDefault="007937C6" w:rsidP="007937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7C6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560864" cy="1632857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5000"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20" cy="165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C6" w:rsidRPr="007937C6" w:rsidRDefault="007937C6" w:rsidP="00793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7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6-й этап.</w:t>
      </w:r>
      <w:r w:rsidRPr="007937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37C6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7937C6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7937C6">
        <w:rPr>
          <w:rFonts w:ascii="Times New Roman" w:hAnsi="Times New Roman" w:cs="Times New Roman"/>
          <w:sz w:val="24"/>
          <w:szCs w:val="24"/>
        </w:rPr>
        <w:t xml:space="preserve">. </w:t>
      </w:r>
      <w:r w:rsidRPr="007937C6">
        <w:rPr>
          <w:rFonts w:ascii="Times New Roman" w:hAnsi="Times New Roman" w:cs="Times New Roman"/>
          <w:i/>
          <w:sz w:val="24"/>
          <w:szCs w:val="24"/>
        </w:rPr>
        <w:t xml:space="preserve">Задача - формирование у учащих творческого мышления, развитие умения учебного </w:t>
      </w:r>
      <w:proofErr w:type="spellStart"/>
      <w:r w:rsidRPr="007937C6">
        <w:rPr>
          <w:rFonts w:ascii="Times New Roman" w:hAnsi="Times New Roman" w:cs="Times New Roman"/>
          <w:i/>
          <w:sz w:val="24"/>
          <w:szCs w:val="24"/>
        </w:rPr>
        <w:t>сотрудничества</w:t>
      </w:r>
      <w:proofErr w:type="gramStart"/>
      <w:r w:rsidRPr="007937C6">
        <w:rPr>
          <w:rFonts w:ascii="Times New Roman" w:hAnsi="Times New Roman" w:cs="Times New Roman"/>
          <w:i/>
          <w:sz w:val="24"/>
          <w:szCs w:val="24"/>
        </w:rPr>
        <w:t>.</w:t>
      </w:r>
      <w:r w:rsidRPr="007937C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937C6"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 w:rsidRPr="007937C6">
        <w:rPr>
          <w:rFonts w:ascii="Times New Roman" w:hAnsi="Times New Roman" w:cs="Times New Roman"/>
          <w:sz w:val="24"/>
          <w:szCs w:val="24"/>
        </w:rPr>
        <w:t xml:space="preserve"> работы фронтальная, индивидуальная, совместное обсуждение. Учитель напоминает правила составления </w:t>
      </w:r>
      <w:proofErr w:type="spellStart"/>
      <w:r w:rsidRPr="007937C6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7937C6">
        <w:rPr>
          <w:rFonts w:ascii="Times New Roman" w:hAnsi="Times New Roman" w:cs="Times New Roman"/>
          <w:sz w:val="24"/>
          <w:szCs w:val="24"/>
        </w:rPr>
        <w:t xml:space="preserve"> на русском языке. Учитель обращает внимание учеников на доску, где прописан алгоритм </w:t>
      </w:r>
      <w:proofErr w:type="spellStart"/>
      <w:r w:rsidRPr="007937C6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7937C6">
        <w:rPr>
          <w:rFonts w:ascii="Times New Roman" w:hAnsi="Times New Roman" w:cs="Times New Roman"/>
          <w:sz w:val="24"/>
          <w:szCs w:val="24"/>
        </w:rPr>
        <w:t xml:space="preserve"> и разбирает простой </w:t>
      </w:r>
      <w:proofErr w:type="spellStart"/>
      <w:r w:rsidRPr="007937C6">
        <w:rPr>
          <w:rFonts w:ascii="Times New Roman" w:hAnsi="Times New Roman" w:cs="Times New Roman"/>
          <w:sz w:val="24"/>
          <w:szCs w:val="24"/>
        </w:rPr>
        <w:t>пример</w:t>
      </w:r>
      <w:proofErr w:type="gramStart"/>
      <w:r w:rsidRPr="007937C6">
        <w:rPr>
          <w:rFonts w:ascii="Times New Roman" w:hAnsi="Times New Roman" w:cs="Times New Roman"/>
          <w:i/>
          <w:sz w:val="24"/>
          <w:szCs w:val="24"/>
        </w:rPr>
        <w:t>.</w:t>
      </w:r>
      <w:r w:rsidRPr="007937C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9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937C6">
        <w:rPr>
          <w:rFonts w:ascii="Times New Roman" w:hAnsi="Times New Roman" w:cs="Times New Roman"/>
          <w:sz w:val="24"/>
          <w:szCs w:val="24"/>
        </w:rPr>
        <w:t xml:space="preserve"> следующем листе файла урока на экране  сгруппированы возможные варианты слов для составления </w:t>
      </w:r>
      <w:proofErr w:type="spellStart"/>
      <w:r w:rsidRPr="007937C6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7937C6">
        <w:rPr>
          <w:rFonts w:ascii="Times New Roman" w:hAnsi="Times New Roman" w:cs="Times New Roman"/>
          <w:sz w:val="24"/>
          <w:szCs w:val="24"/>
        </w:rPr>
        <w:t xml:space="preserve"> по теме «Праздники». Пока учащиеся составляют </w:t>
      </w:r>
      <w:proofErr w:type="spellStart"/>
      <w:r w:rsidRPr="007937C6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7937C6">
        <w:rPr>
          <w:rFonts w:ascii="Times New Roman" w:hAnsi="Times New Roman" w:cs="Times New Roman"/>
          <w:sz w:val="24"/>
          <w:szCs w:val="24"/>
        </w:rPr>
        <w:t>, они могут пользоваться помощью с экрана</w:t>
      </w:r>
      <w:r w:rsidRPr="007937C6">
        <w:rPr>
          <w:rFonts w:ascii="Times New Roman" w:hAnsi="Times New Roman" w:cs="Times New Roman"/>
          <w:i/>
          <w:sz w:val="24"/>
          <w:szCs w:val="24"/>
        </w:rPr>
        <w:t>.</w:t>
      </w:r>
      <w:r w:rsidR="00EC54AE" w:rsidRPr="00EC54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37C6">
        <w:rPr>
          <w:rFonts w:ascii="Times New Roman" w:hAnsi="Times New Roman" w:cs="Times New Roman"/>
          <w:sz w:val="24"/>
          <w:szCs w:val="24"/>
        </w:rPr>
        <w:t>Ученикипо</w:t>
      </w:r>
      <w:proofErr w:type="spellEnd"/>
      <w:r w:rsidRPr="007937C6">
        <w:rPr>
          <w:rFonts w:ascii="Times New Roman" w:hAnsi="Times New Roman" w:cs="Times New Roman"/>
          <w:sz w:val="24"/>
          <w:szCs w:val="24"/>
        </w:rPr>
        <w:t xml:space="preserve"> желанию зачитывают </w:t>
      </w:r>
      <w:proofErr w:type="spellStart"/>
      <w:r w:rsidRPr="007937C6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7937C6">
        <w:rPr>
          <w:rFonts w:ascii="Times New Roman" w:hAnsi="Times New Roman" w:cs="Times New Roman"/>
          <w:sz w:val="24"/>
          <w:szCs w:val="24"/>
        </w:rPr>
        <w:t xml:space="preserve"> вслух.</w:t>
      </w:r>
    </w:p>
    <w:p w:rsidR="007937C6" w:rsidRPr="007937C6" w:rsidRDefault="007937C6" w:rsidP="00793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37C6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3026410" cy="2427515"/>
            <wp:effectExtent l="1905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953" cy="245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7C6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2890701" cy="2427514"/>
            <wp:effectExtent l="19050" t="0" r="4899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166" cy="243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C6" w:rsidRPr="007937C6" w:rsidRDefault="007937C6" w:rsidP="00793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AE">
        <w:rPr>
          <w:rFonts w:ascii="Times New Roman" w:hAnsi="Times New Roman" w:cs="Times New Roman"/>
          <w:b/>
          <w:sz w:val="24"/>
          <w:szCs w:val="24"/>
          <w:u w:val="single"/>
        </w:rPr>
        <w:t>7-й этап</w:t>
      </w:r>
      <w:r w:rsidRPr="007937C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C54AE" w:rsidRPr="00EC5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7C6">
        <w:rPr>
          <w:rFonts w:ascii="Times New Roman" w:hAnsi="Times New Roman" w:cs="Times New Roman"/>
          <w:sz w:val="24"/>
          <w:szCs w:val="24"/>
        </w:rPr>
        <w:t xml:space="preserve">Заключительный. </w:t>
      </w:r>
      <w:r w:rsidRPr="007937C6">
        <w:rPr>
          <w:rFonts w:ascii="Times New Roman" w:hAnsi="Times New Roman" w:cs="Times New Roman"/>
          <w:i/>
          <w:sz w:val="24"/>
          <w:szCs w:val="24"/>
        </w:rPr>
        <w:t>Задача - подведение итогов урока, рефлексия</w:t>
      </w:r>
      <w:r w:rsidR="00EC54AE" w:rsidRPr="00EC54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7C6">
        <w:rPr>
          <w:rFonts w:ascii="Times New Roman" w:hAnsi="Times New Roman" w:cs="Times New Roman"/>
          <w:i/>
          <w:sz w:val="24"/>
          <w:szCs w:val="24"/>
        </w:rPr>
        <w:t>выдача</w:t>
      </w:r>
      <w:r w:rsidR="00EC54AE" w:rsidRPr="00EC54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4AE">
        <w:rPr>
          <w:rFonts w:ascii="Times New Roman" w:hAnsi="Times New Roman" w:cs="Times New Roman"/>
          <w:i/>
          <w:sz w:val="24"/>
          <w:szCs w:val="24"/>
        </w:rPr>
        <w:t>домашнего</w:t>
      </w:r>
      <w:r w:rsidRPr="007937C6">
        <w:rPr>
          <w:rFonts w:ascii="Times New Roman" w:hAnsi="Times New Roman" w:cs="Times New Roman"/>
          <w:i/>
          <w:sz w:val="24"/>
          <w:szCs w:val="24"/>
        </w:rPr>
        <w:t xml:space="preserve"> задани</w:t>
      </w:r>
      <w:r w:rsidR="00EC54AE">
        <w:rPr>
          <w:rFonts w:ascii="Times New Roman" w:hAnsi="Times New Roman" w:cs="Times New Roman"/>
          <w:i/>
          <w:sz w:val="24"/>
          <w:szCs w:val="24"/>
        </w:rPr>
        <w:t>я</w:t>
      </w:r>
      <w:r w:rsidRPr="007937C6">
        <w:rPr>
          <w:rFonts w:ascii="Times New Roman" w:hAnsi="Times New Roman" w:cs="Times New Roman"/>
          <w:sz w:val="24"/>
          <w:szCs w:val="24"/>
        </w:rPr>
        <w:t>.  Формы работы - индивидуальная, фронтальная, совместная.</w:t>
      </w:r>
    </w:p>
    <w:p w:rsidR="007937C6" w:rsidRPr="007937C6" w:rsidRDefault="007937C6" w:rsidP="007937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7C6">
        <w:rPr>
          <w:rFonts w:ascii="Times New Roman" w:hAnsi="Times New Roman" w:cs="Times New Roman"/>
          <w:sz w:val="24"/>
          <w:szCs w:val="24"/>
        </w:rPr>
        <w:t xml:space="preserve">Учитель предлагает ученикам заполнить оценочные таблички. В графу «плюс» - записывается все, что понравилось на уроке, информация и формы работы, которые вызвали положительные эмоции, либо, по мнению ученика, могут быть ему полезны для достижения каких-то целей. </w:t>
      </w:r>
      <w:proofErr w:type="gramStart"/>
      <w:r w:rsidRPr="007937C6">
        <w:rPr>
          <w:rFonts w:ascii="Times New Roman" w:hAnsi="Times New Roman" w:cs="Times New Roman"/>
          <w:sz w:val="24"/>
          <w:szCs w:val="24"/>
        </w:rPr>
        <w:t>В графу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бесполезной.</w:t>
      </w:r>
      <w:proofErr w:type="gramEnd"/>
      <w:r w:rsidRPr="007937C6">
        <w:rPr>
          <w:rFonts w:ascii="Times New Roman" w:hAnsi="Times New Roman" w:cs="Times New Roman"/>
          <w:sz w:val="24"/>
          <w:szCs w:val="24"/>
        </w:rPr>
        <w:t xml:space="preserve"> В графу «интересно» учащиеся вписывают все любопытные факты, о которых узнали на уроке, что бы еще хотелось узнать по данной проблеме, вопросы к учителю.</w:t>
      </w:r>
    </w:p>
    <w:p w:rsidR="007937C6" w:rsidRPr="007937C6" w:rsidRDefault="007937C6" w:rsidP="007937C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37C6">
        <w:rPr>
          <w:rFonts w:ascii="Times New Roman" w:hAnsi="Times New Roman" w:cs="Times New Roman"/>
          <w:i/>
          <w:sz w:val="24"/>
          <w:szCs w:val="24"/>
          <w:lang w:val="en-US"/>
        </w:rPr>
        <w:t>You may do it in Russian, if it`s difficult for you in English.</w:t>
      </w:r>
    </w:p>
    <w:p w:rsidR="007937C6" w:rsidRPr="007937C6" w:rsidRDefault="007937C6" w:rsidP="007937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7C6">
        <w:rPr>
          <w:rFonts w:ascii="Times New Roman" w:hAnsi="Times New Roman" w:cs="Times New Roman"/>
          <w:sz w:val="24"/>
          <w:szCs w:val="24"/>
        </w:rPr>
        <w:lastRenderedPageBreak/>
        <w:t>Сначала ученики заполняют таблички индивидуально, затем идет обсуждение в группах. В итоге</w:t>
      </w:r>
      <w:r w:rsidR="00CC38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37C6">
        <w:rPr>
          <w:rFonts w:ascii="Times New Roman" w:hAnsi="Times New Roman" w:cs="Times New Roman"/>
          <w:sz w:val="24"/>
          <w:szCs w:val="24"/>
        </w:rPr>
        <w:t>совместно заполняется табличка на доске.</w:t>
      </w:r>
    </w:p>
    <w:p w:rsidR="007937C6" w:rsidRPr="007937C6" w:rsidRDefault="007937C6" w:rsidP="007937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7C6">
        <w:rPr>
          <w:rFonts w:ascii="Times New Roman" w:hAnsi="Times New Roman" w:cs="Times New Roman"/>
          <w:sz w:val="24"/>
          <w:szCs w:val="24"/>
        </w:rPr>
        <w:t xml:space="preserve"> Так же на экране неоконченные вопросы, на которые ученики отвечают по желанию.</w:t>
      </w:r>
    </w:p>
    <w:p w:rsidR="007937C6" w:rsidRPr="007937C6" w:rsidRDefault="007937C6" w:rsidP="007937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7C6">
        <w:rPr>
          <w:rFonts w:ascii="Times New Roman" w:hAnsi="Times New Roman" w:cs="Times New Roman"/>
          <w:i/>
          <w:sz w:val="24"/>
          <w:szCs w:val="24"/>
        </w:rPr>
        <w:t>Домашнее задание – сделать кластер «Любимый российский праздник» по созданному на уроке образцу. Домашнее задани</w:t>
      </w:r>
      <w:r w:rsidR="00CC3878">
        <w:rPr>
          <w:rFonts w:ascii="Times New Roman" w:hAnsi="Times New Roman" w:cs="Times New Roman"/>
          <w:i/>
          <w:sz w:val="24"/>
          <w:szCs w:val="24"/>
        </w:rPr>
        <w:t>е объясняется на русском языке</w:t>
      </w:r>
      <w:proofErr w:type="gramStart"/>
      <w:r w:rsidR="00CC3878">
        <w:rPr>
          <w:rFonts w:ascii="Times New Roman" w:hAnsi="Times New Roman" w:cs="Times New Roman"/>
          <w:i/>
          <w:sz w:val="24"/>
          <w:szCs w:val="24"/>
        </w:rPr>
        <w:t>.</w:t>
      </w:r>
      <w:r w:rsidRPr="007937C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7937C6">
        <w:rPr>
          <w:rFonts w:ascii="Times New Roman" w:hAnsi="Times New Roman" w:cs="Times New Roman"/>
          <w:i/>
          <w:sz w:val="24"/>
          <w:szCs w:val="24"/>
        </w:rPr>
        <w:t>дифференциация -</w:t>
      </w:r>
      <w:r w:rsidR="00EC54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7C6">
        <w:rPr>
          <w:rFonts w:ascii="Times New Roman" w:hAnsi="Times New Roman" w:cs="Times New Roman"/>
          <w:i/>
          <w:sz w:val="24"/>
          <w:szCs w:val="24"/>
        </w:rPr>
        <w:t>для более слабых учеников составить кластер с изображениями).</w:t>
      </w:r>
    </w:p>
    <w:p w:rsidR="007937C6" w:rsidRPr="007937C6" w:rsidRDefault="007937C6" w:rsidP="007937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37C6" w:rsidRPr="00CC3878" w:rsidRDefault="007937C6" w:rsidP="007937C6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38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lesson comes to the end. Was it interesting for you to study today? What kind of </w:t>
      </w:r>
      <w:proofErr w:type="spellStart"/>
      <w:r w:rsidRPr="00CC3878">
        <w:rPr>
          <w:rFonts w:ascii="Times New Roman" w:hAnsi="Times New Roman" w:cs="Times New Roman"/>
          <w:b/>
          <w:sz w:val="24"/>
          <w:szCs w:val="24"/>
          <w:lang w:val="en-US"/>
        </w:rPr>
        <w:t>tasksare</w:t>
      </w:r>
      <w:proofErr w:type="spellEnd"/>
      <w:r w:rsidRPr="00CC38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</w:t>
      </w:r>
      <w:proofErr w:type="spellStart"/>
      <w:r w:rsidRPr="00CC3878">
        <w:rPr>
          <w:rFonts w:ascii="Times New Roman" w:hAnsi="Times New Roman" w:cs="Times New Roman"/>
          <w:b/>
          <w:sz w:val="24"/>
          <w:szCs w:val="24"/>
          <w:lang w:val="en-US"/>
        </w:rPr>
        <w:t>easiestfor</w:t>
      </w:r>
      <w:proofErr w:type="spellEnd"/>
      <w:r w:rsidRPr="00CC38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you? What task was the most difficult? Which of your English skills have you improved today?</w:t>
      </w:r>
    </w:p>
    <w:p w:rsidR="00C06989" w:rsidRPr="007937C6" w:rsidRDefault="00EC54AE" w:rsidP="00C06989">
      <w:pPr>
        <w:pStyle w:val="a8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EC54AE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3105150" cy="27432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2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711" cy="27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4AE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3867150" cy="2764971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071" cy="281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89" w:rsidRPr="007937C6" w:rsidRDefault="00C06989" w:rsidP="00C06989">
      <w:pPr>
        <w:pStyle w:val="a8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C06989" w:rsidRPr="00CC3878" w:rsidRDefault="00C06989" w:rsidP="00CC3878">
      <w:pPr>
        <w:pStyle w:val="a8"/>
        <w:shd w:val="clear" w:color="auto" w:fill="FFFFFF"/>
        <w:jc w:val="both"/>
        <w:rPr>
          <w:b/>
          <w:color w:val="000000"/>
        </w:rPr>
      </w:pPr>
    </w:p>
    <w:p w:rsidR="00EC54AE" w:rsidRPr="00CC3878" w:rsidRDefault="00EC54AE" w:rsidP="00CC3878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3878">
        <w:rPr>
          <w:rFonts w:ascii="Times New Roman" w:hAnsi="Times New Roman" w:cs="Times New Roman"/>
          <w:b/>
          <w:sz w:val="24"/>
          <w:szCs w:val="24"/>
          <w:lang w:val="en-US"/>
        </w:rPr>
        <w:t>As for me I like today`s lesson and your work.  Thank you for your work. I wish you good luck. Good bye!</w:t>
      </w:r>
    </w:p>
    <w:p w:rsidR="00C06989" w:rsidRDefault="00C06989" w:rsidP="00C06989">
      <w:pPr>
        <w:pStyle w:val="a8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EC54AE" w:rsidRPr="007937C6" w:rsidRDefault="00EC54AE" w:rsidP="00C06989">
      <w:pPr>
        <w:pStyle w:val="a8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C06989" w:rsidRPr="007937C6" w:rsidRDefault="00C06989" w:rsidP="00C06989">
      <w:pPr>
        <w:pStyle w:val="a8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C06989" w:rsidRPr="007937C6" w:rsidRDefault="00C06989" w:rsidP="00C06989">
      <w:pPr>
        <w:pStyle w:val="a8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C06989" w:rsidRPr="007937C6" w:rsidRDefault="00C06989" w:rsidP="00C06989">
      <w:pPr>
        <w:pStyle w:val="a8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C06989" w:rsidRPr="007937C6" w:rsidRDefault="00C06989" w:rsidP="00C06989">
      <w:pPr>
        <w:pStyle w:val="a8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C06989" w:rsidRPr="007937C6" w:rsidRDefault="00C06989" w:rsidP="00C06989">
      <w:pPr>
        <w:pStyle w:val="a8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C06989">
        <w:rPr>
          <w:rFonts w:ascii="Verdana" w:hAnsi="Verdana"/>
          <w:color w:val="000000"/>
          <w:sz w:val="22"/>
          <w:szCs w:val="22"/>
          <w:lang w:val="en-US"/>
        </w:rPr>
        <w:t> </w:t>
      </w:r>
    </w:p>
    <w:p w:rsidR="00C06989" w:rsidRPr="007937C6" w:rsidRDefault="00C06989" w:rsidP="00C06989">
      <w:pPr>
        <w:spacing w:line="360" w:lineRule="auto"/>
        <w:jc w:val="both"/>
        <w:rPr>
          <w:sz w:val="28"/>
          <w:szCs w:val="28"/>
        </w:rPr>
      </w:pPr>
    </w:p>
    <w:p w:rsidR="00300C6F" w:rsidRPr="007937C6" w:rsidRDefault="00300C6F" w:rsidP="00300C6F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6989" w:rsidRPr="00C06989" w:rsidRDefault="00C06989" w:rsidP="00C0698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06989">
        <w:rPr>
          <w:rFonts w:ascii="Verdana" w:eastAsia="Times New Roman" w:hAnsi="Verdana" w:cs="Times New Roman"/>
          <w:color w:val="000000"/>
          <w:lang w:val="en-US"/>
        </w:rPr>
        <w:t> </w:t>
      </w:r>
    </w:p>
    <w:p w:rsidR="00300C6F" w:rsidRPr="007937C6" w:rsidRDefault="00300C6F" w:rsidP="00300C6F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F16" w:rsidRPr="007937C6" w:rsidRDefault="00C63F16" w:rsidP="00C63F16">
      <w:pPr>
        <w:pStyle w:val="a4"/>
        <w:spacing w:line="360" w:lineRule="auto"/>
        <w:ind w:left="405"/>
      </w:pPr>
    </w:p>
    <w:p w:rsidR="00C63F16" w:rsidRPr="007937C6" w:rsidRDefault="00C63F16" w:rsidP="00C63F16">
      <w:pPr>
        <w:spacing w:line="360" w:lineRule="auto"/>
      </w:pPr>
    </w:p>
    <w:p w:rsidR="00C63F16" w:rsidRPr="007937C6" w:rsidRDefault="00C63F16"/>
    <w:sectPr w:rsidR="00C63F16" w:rsidRPr="007937C6" w:rsidSect="00C63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9C4"/>
    <w:multiLevelType w:val="multilevel"/>
    <w:tmpl w:val="8C808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1">
    <w:nsid w:val="0E1449B7"/>
    <w:multiLevelType w:val="hybridMultilevel"/>
    <w:tmpl w:val="530C5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6699"/>
    <w:multiLevelType w:val="hybridMultilevel"/>
    <w:tmpl w:val="7916C246"/>
    <w:lvl w:ilvl="0" w:tplc="BD12ED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03ABA"/>
    <w:multiLevelType w:val="hybridMultilevel"/>
    <w:tmpl w:val="7F2C188A"/>
    <w:lvl w:ilvl="0" w:tplc="BD12ED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95898"/>
    <w:multiLevelType w:val="hybridMultilevel"/>
    <w:tmpl w:val="F4E24A26"/>
    <w:lvl w:ilvl="0" w:tplc="BD12ED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7AE3"/>
    <w:multiLevelType w:val="hybridMultilevel"/>
    <w:tmpl w:val="0F1C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2704C"/>
    <w:multiLevelType w:val="multilevel"/>
    <w:tmpl w:val="D7404C2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FA1BCF"/>
    <w:multiLevelType w:val="hybridMultilevel"/>
    <w:tmpl w:val="0E3A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3081B"/>
    <w:multiLevelType w:val="hybridMultilevel"/>
    <w:tmpl w:val="4EC69C18"/>
    <w:lvl w:ilvl="0" w:tplc="BD12ED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F64B2"/>
    <w:multiLevelType w:val="hybridMultilevel"/>
    <w:tmpl w:val="FA5072EE"/>
    <w:lvl w:ilvl="0" w:tplc="BD12ED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3F16"/>
    <w:rsid w:val="00040BAA"/>
    <w:rsid w:val="002B4DB4"/>
    <w:rsid w:val="00300C6F"/>
    <w:rsid w:val="003A3D2F"/>
    <w:rsid w:val="00735716"/>
    <w:rsid w:val="007937C6"/>
    <w:rsid w:val="00A415F8"/>
    <w:rsid w:val="00C06989"/>
    <w:rsid w:val="00C63F16"/>
    <w:rsid w:val="00CC3878"/>
    <w:rsid w:val="00D20122"/>
    <w:rsid w:val="00D82E12"/>
    <w:rsid w:val="00DA2607"/>
    <w:rsid w:val="00E63D35"/>
    <w:rsid w:val="00EC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F16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qFormat/>
    <w:rsid w:val="00C63F1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4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5F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0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2018-04-02T13:15:00Z</dcterms:created>
  <dcterms:modified xsi:type="dcterms:W3CDTF">2018-04-03T23:01:00Z</dcterms:modified>
</cp:coreProperties>
</file>