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7B" w:rsidRDefault="00D6087B" w:rsidP="00D6087B"/>
    <w:p w:rsidR="00D6087B" w:rsidRPr="00174202" w:rsidRDefault="00174202" w:rsidP="00174202">
      <w:pPr>
        <w:spacing w:line="276" w:lineRule="auto"/>
        <w:ind w:left="360"/>
        <w:jc w:val="center"/>
        <w:rPr>
          <w:rFonts w:eastAsia="Calibri"/>
          <w:b/>
          <w:i/>
          <w:lang w:eastAsia="en-US"/>
        </w:rPr>
      </w:pPr>
      <w:r w:rsidRPr="00174202">
        <w:rPr>
          <w:b/>
          <w:i/>
        </w:rPr>
        <w:t>Аннотация к рабочим программам по технологии</w:t>
      </w:r>
      <w:r>
        <w:rPr>
          <w:b/>
          <w:i/>
        </w:rPr>
        <w:t xml:space="preserve"> 8 класс</w:t>
      </w:r>
      <w:r w:rsidRPr="00174202">
        <w:rPr>
          <w:b/>
          <w:i/>
        </w:rPr>
        <w:t>.</w:t>
      </w:r>
    </w:p>
    <w:p w:rsidR="00174202" w:rsidRDefault="00174202" w:rsidP="00D6087B">
      <w:pPr>
        <w:shd w:val="clear" w:color="auto" w:fill="FFFFFF"/>
        <w:ind w:right="10"/>
        <w:jc w:val="both"/>
        <w:rPr>
          <w:b/>
        </w:rPr>
      </w:pPr>
    </w:p>
    <w:p w:rsidR="00D6087B" w:rsidRPr="00567C60" w:rsidRDefault="00D6087B" w:rsidP="00D6087B">
      <w:pPr>
        <w:shd w:val="clear" w:color="auto" w:fill="FFFFFF"/>
        <w:ind w:right="10"/>
        <w:jc w:val="both"/>
        <w:rPr>
          <w:color w:val="000000"/>
          <w:spacing w:val="9"/>
        </w:rPr>
      </w:pPr>
      <w:r w:rsidRPr="007A0391">
        <w:rPr>
          <w:b/>
        </w:rPr>
        <w:t>Сведения об авторской программе, на основании которой разработана рабочая программа</w:t>
      </w:r>
    </w:p>
    <w:p w:rsidR="00D6087B" w:rsidRDefault="00D6087B" w:rsidP="00D6087B">
      <w:pPr>
        <w:spacing w:line="276" w:lineRule="auto"/>
      </w:pPr>
      <w:r>
        <w:rPr>
          <w:b/>
        </w:rPr>
        <w:t xml:space="preserve">   </w:t>
      </w:r>
      <w:r w:rsidRPr="00141682">
        <w:rPr>
          <w:color w:val="000000"/>
          <w:spacing w:val="-3"/>
        </w:rPr>
        <w:t xml:space="preserve">Рабочая программа составлена на основе </w:t>
      </w:r>
      <w:r>
        <w:rPr>
          <w:color w:val="000000"/>
          <w:spacing w:val="-3"/>
        </w:rPr>
        <w:t xml:space="preserve">примерной </w:t>
      </w:r>
      <w:r w:rsidRPr="00141682">
        <w:rPr>
          <w:color w:val="000000"/>
          <w:spacing w:val="-3"/>
        </w:rPr>
        <w:t xml:space="preserve">программы </w:t>
      </w:r>
      <w:r>
        <w:rPr>
          <w:color w:val="000000"/>
          <w:spacing w:val="-3"/>
        </w:rPr>
        <w:t xml:space="preserve">ОСНОВНОГО ОБЩЕГО ОБРАЗОВАНИЯ по направлению  </w:t>
      </w:r>
      <w:r w:rsidRPr="00141682">
        <w:rPr>
          <w:color w:val="000000"/>
          <w:spacing w:val="-3"/>
        </w:rPr>
        <w:t>«Технология</w:t>
      </w:r>
      <w:r>
        <w:rPr>
          <w:color w:val="000000"/>
          <w:spacing w:val="-3"/>
        </w:rPr>
        <w:t>. Обслуживающий труд</w:t>
      </w:r>
      <w:proofErr w:type="gramStart"/>
      <w:r w:rsidRPr="00141682">
        <w:rPr>
          <w:color w:val="000000"/>
          <w:spacing w:val="-3"/>
        </w:rPr>
        <w:t>.»</w:t>
      </w:r>
      <w:r>
        <w:rPr>
          <w:color w:val="000000"/>
          <w:spacing w:val="-3"/>
        </w:rPr>
        <w:t xml:space="preserve">. </w:t>
      </w:r>
      <w:proofErr w:type="gramEnd"/>
      <w:r>
        <w:rPr>
          <w:sz w:val="22"/>
          <w:szCs w:val="22"/>
        </w:rPr>
        <w:t>П</w:t>
      </w:r>
      <w:r w:rsidRPr="0005504F">
        <w:rPr>
          <w:sz w:val="22"/>
          <w:szCs w:val="22"/>
        </w:rPr>
        <w:t xml:space="preserve">рограммы </w:t>
      </w:r>
      <w:r w:rsidRPr="0005504F">
        <w:rPr>
          <w:sz w:val="22"/>
          <w:szCs w:val="22"/>
          <w:shd w:val="clear" w:color="auto" w:fill="FFFFFF"/>
        </w:rPr>
        <w:t xml:space="preserve">М.В. Хохловой, П.С. </w:t>
      </w:r>
      <w:proofErr w:type="spellStart"/>
      <w:r w:rsidRPr="0005504F">
        <w:rPr>
          <w:sz w:val="22"/>
          <w:szCs w:val="22"/>
          <w:shd w:val="clear" w:color="auto" w:fill="FFFFFF"/>
        </w:rPr>
        <w:t>Самородского</w:t>
      </w:r>
      <w:proofErr w:type="spellEnd"/>
      <w:r w:rsidRPr="0005504F">
        <w:rPr>
          <w:sz w:val="22"/>
          <w:szCs w:val="22"/>
          <w:shd w:val="clear" w:color="auto" w:fill="FFFFFF"/>
        </w:rPr>
        <w:t xml:space="preserve">, Н.В. Синицы, В.Д. Симоненко. Технология: программы начального  и основного общего образования. М.: </w:t>
      </w:r>
      <w:proofErr w:type="spellStart"/>
      <w:r w:rsidRPr="0005504F">
        <w:rPr>
          <w:sz w:val="22"/>
          <w:szCs w:val="22"/>
          <w:shd w:val="clear" w:color="auto" w:fill="FFFFFF"/>
        </w:rPr>
        <w:t>Вентана</w:t>
      </w:r>
      <w:proofErr w:type="spellEnd"/>
      <w:r w:rsidRPr="0005504F">
        <w:rPr>
          <w:sz w:val="22"/>
          <w:szCs w:val="22"/>
          <w:shd w:val="clear" w:color="auto" w:fill="FFFFFF"/>
        </w:rPr>
        <w:t xml:space="preserve"> — Граф, 2009, </w:t>
      </w:r>
      <w:proofErr w:type="gramStart"/>
      <w:r w:rsidRPr="0005504F">
        <w:rPr>
          <w:sz w:val="22"/>
          <w:szCs w:val="22"/>
          <w:shd w:val="clear" w:color="auto" w:fill="FFFFFF"/>
        </w:rPr>
        <w:t>соответствующей</w:t>
      </w:r>
      <w:proofErr w:type="gramEnd"/>
      <w:r w:rsidRPr="0005504F">
        <w:rPr>
          <w:sz w:val="22"/>
          <w:szCs w:val="22"/>
          <w:shd w:val="clear" w:color="auto" w:fill="FFFFFF"/>
        </w:rPr>
        <w:t xml:space="preserve"> требованиям  федерального  компонента государственного стандарта основного общего образования  2004 года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D6087B" w:rsidRDefault="00D6087B" w:rsidP="00D6087B">
      <w:pPr>
        <w:spacing w:line="360" w:lineRule="auto"/>
        <w:jc w:val="both"/>
        <w:rPr>
          <w:b/>
        </w:rPr>
      </w:pPr>
    </w:p>
    <w:p w:rsidR="00D6087B" w:rsidRPr="00CE36E7" w:rsidRDefault="00D6087B" w:rsidP="00D6087B">
      <w:pPr>
        <w:spacing w:line="360" w:lineRule="auto"/>
        <w:jc w:val="both"/>
      </w:pPr>
      <w:r w:rsidRPr="00381B0C">
        <w:rPr>
          <w:b/>
        </w:rPr>
        <w:t xml:space="preserve">Цели и задачи, решаемые при реализации рабочей программы </w:t>
      </w:r>
    </w:p>
    <w:p w:rsidR="00D6087B" w:rsidRDefault="00D6087B" w:rsidP="00D6087B">
      <w:pPr>
        <w:shd w:val="clear" w:color="auto" w:fill="FFFFFF"/>
        <w:spacing w:line="276" w:lineRule="auto"/>
        <w:ind w:right="158"/>
        <w:rPr>
          <w:b/>
          <w:color w:val="000000"/>
          <w:spacing w:val="1"/>
        </w:rPr>
      </w:pPr>
      <w:r w:rsidRPr="00A61F80">
        <w:rPr>
          <w:b/>
          <w:color w:val="000000"/>
          <w:spacing w:val="1"/>
        </w:rPr>
        <w:t xml:space="preserve">Цель </w:t>
      </w:r>
      <w:r>
        <w:rPr>
          <w:color w:val="000000"/>
          <w:spacing w:val="1"/>
        </w:rPr>
        <w:t xml:space="preserve"> </w:t>
      </w:r>
      <w:r w:rsidRPr="00CE36E7">
        <w:rPr>
          <w:b/>
          <w:color w:val="000000"/>
          <w:spacing w:val="1"/>
        </w:rPr>
        <w:t>обучения:</w:t>
      </w:r>
    </w:p>
    <w:p w:rsidR="00D6087B" w:rsidRDefault="00D6087B" w:rsidP="00D6087B">
      <w:pPr>
        <w:spacing w:line="276" w:lineRule="auto"/>
      </w:pPr>
      <w:r>
        <w:rPr>
          <w:b/>
        </w:rPr>
        <w:t xml:space="preserve">  Освоение </w:t>
      </w:r>
      <w:r>
        <w:t>технологических знаний, основ культуры созидательного груда,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D6087B" w:rsidRDefault="00D6087B" w:rsidP="00D6087B">
      <w:pPr>
        <w:shd w:val="clear" w:color="auto" w:fill="FFFFFF"/>
        <w:tabs>
          <w:tab w:val="left" w:pos="566"/>
        </w:tabs>
        <w:spacing w:line="276" w:lineRule="auto"/>
        <w:rPr>
          <w:color w:val="000000"/>
        </w:rPr>
      </w:pPr>
      <w:r>
        <w:rPr>
          <w:b/>
          <w:color w:val="000000"/>
          <w:spacing w:val="4"/>
        </w:rPr>
        <w:t xml:space="preserve">  Овладение </w:t>
      </w:r>
      <w:proofErr w:type="spellStart"/>
      <w:r>
        <w:rPr>
          <w:color w:val="000000"/>
          <w:spacing w:val="4"/>
        </w:rPr>
        <w:t>общетрудовыми</w:t>
      </w:r>
      <w:proofErr w:type="spellEnd"/>
      <w:r>
        <w:rPr>
          <w:color w:val="000000"/>
          <w:spacing w:val="4"/>
        </w:rPr>
        <w:t xml:space="preserve"> и специальными умениями, необходимыми для поиска и ис</w:t>
      </w:r>
      <w:r>
        <w:rPr>
          <w:color w:val="000000"/>
          <w:spacing w:val="2"/>
        </w:rPr>
        <w:t xml:space="preserve">пользования технологической информации, проектирования и создания продуктов труда, </w:t>
      </w:r>
      <w:r>
        <w:rPr>
          <w:color w:val="000000"/>
          <w:spacing w:val="4"/>
        </w:rPr>
        <w:t>ведения домашнего хозяйства, самостоятельного и осознанного определения своих жиз</w:t>
      </w:r>
      <w:r>
        <w:rPr>
          <w:color w:val="000000"/>
          <w:spacing w:val="1"/>
        </w:rPr>
        <w:t>ненных и профессиональных планов; безопасными приемами труда;</w:t>
      </w:r>
    </w:p>
    <w:p w:rsidR="00D6087B" w:rsidRDefault="00D6087B" w:rsidP="00D6087B">
      <w:pPr>
        <w:shd w:val="clear" w:color="auto" w:fill="FFFFFF"/>
        <w:tabs>
          <w:tab w:val="left" w:pos="566"/>
        </w:tabs>
        <w:spacing w:before="34" w:line="276" w:lineRule="auto"/>
        <w:rPr>
          <w:color w:val="000000"/>
        </w:rPr>
      </w:pPr>
      <w:r>
        <w:rPr>
          <w:b/>
          <w:color w:val="000000"/>
          <w:spacing w:val="3"/>
        </w:rPr>
        <w:t xml:space="preserve">  Развитие </w:t>
      </w:r>
      <w:r>
        <w:rPr>
          <w:color w:val="000000"/>
          <w:spacing w:val="3"/>
        </w:rPr>
        <w:t>познавательных интересов, технического мышления, пространственного вооб</w:t>
      </w:r>
      <w:r>
        <w:rPr>
          <w:color w:val="000000"/>
          <w:spacing w:val="2"/>
        </w:rPr>
        <w:t>ражения, интеллектуальных, творческих, коммуникативных и организаторских способно</w:t>
      </w:r>
      <w:r>
        <w:rPr>
          <w:color w:val="000000"/>
          <w:spacing w:val="-4"/>
        </w:rPr>
        <w:t>стей;</w:t>
      </w:r>
    </w:p>
    <w:p w:rsidR="00D6087B" w:rsidRDefault="00D6087B" w:rsidP="00D6087B">
      <w:pPr>
        <w:shd w:val="clear" w:color="auto" w:fill="FFFFFF"/>
        <w:tabs>
          <w:tab w:val="left" w:pos="566"/>
        </w:tabs>
        <w:spacing w:before="29" w:line="276" w:lineRule="auto"/>
        <w:rPr>
          <w:color w:val="000000"/>
        </w:rPr>
      </w:pPr>
      <w:r>
        <w:rPr>
          <w:b/>
          <w:color w:val="000000"/>
          <w:spacing w:val="2"/>
        </w:rPr>
        <w:t xml:space="preserve">  Воспитание </w:t>
      </w:r>
      <w:r>
        <w:rPr>
          <w:color w:val="000000"/>
          <w:spacing w:val="2"/>
        </w:rPr>
        <w:t xml:space="preserve"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</w:t>
      </w:r>
      <w:r>
        <w:rPr>
          <w:color w:val="000000"/>
          <w:spacing w:val="1"/>
        </w:rPr>
        <w:t>людям различных профессий и результатам их труда;</w:t>
      </w:r>
    </w:p>
    <w:p w:rsidR="00D6087B" w:rsidRDefault="00D6087B" w:rsidP="00D6087B">
      <w:pPr>
        <w:shd w:val="clear" w:color="auto" w:fill="FFFFFF"/>
        <w:tabs>
          <w:tab w:val="left" w:pos="566"/>
        </w:tabs>
        <w:spacing w:before="43" w:line="276" w:lineRule="auto"/>
        <w:rPr>
          <w:color w:val="000000"/>
          <w:spacing w:val="1"/>
        </w:rPr>
      </w:pPr>
      <w:r>
        <w:rPr>
          <w:b/>
          <w:color w:val="000000"/>
          <w:spacing w:val="2"/>
        </w:rPr>
        <w:t xml:space="preserve">  Получение </w:t>
      </w:r>
      <w:r>
        <w:rPr>
          <w:color w:val="000000"/>
          <w:spacing w:val="2"/>
        </w:rPr>
        <w:t>опыта применения политехнических и технологических знаний и умений в са</w:t>
      </w:r>
      <w:r>
        <w:rPr>
          <w:color w:val="000000"/>
          <w:spacing w:val="1"/>
        </w:rPr>
        <w:t>мостоятельной практичес</w:t>
      </w:r>
      <w:r w:rsidR="00174202">
        <w:rPr>
          <w:color w:val="000000"/>
          <w:spacing w:val="1"/>
        </w:rPr>
        <w:t xml:space="preserve">кой деятельности. </w:t>
      </w:r>
    </w:p>
    <w:p w:rsidR="00D6087B" w:rsidRPr="00D6087B" w:rsidRDefault="00D6087B" w:rsidP="00D6087B">
      <w:pPr>
        <w:shd w:val="clear" w:color="auto" w:fill="FFFFFF"/>
        <w:tabs>
          <w:tab w:val="left" w:pos="566"/>
        </w:tabs>
        <w:spacing w:before="43" w:line="276" w:lineRule="auto"/>
        <w:rPr>
          <w:b/>
          <w:color w:val="000000"/>
          <w:spacing w:val="1"/>
        </w:rPr>
      </w:pPr>
      <w:r w:rsidRPr="00D6087B">
        <w:rPr>
          <w:b/>
          <w:color w:val="000000"/>
          <w:spacing w:val="1"/>
        </w:rPr>
        <w:t>Задачи:</w:t>
      </w:r>
    </w:p>
    <w:p w:rsidR="00D6087B" w:rsidRPr="00D6087B" w:rsidRDefault="00D6087B" w:rsidP="00D6087B">
      <w:pPr>
        <w:shd w:val="clear" w:color="auto" w:fill="FFFFFF"/>
        <w:tabs>
          <w:tab w:val="left" w:pos="566"/>
        </w:tabs>
        <w:spacing w:before="43" w:line="276" w:lineRule="auto"/>
        <w:rPr>
          <w:color w:val="000000"/>
          <w:spacing w:val="1"/>
        </w:rPr>
      </w:pPr>
      <w:r>
        <w:rPr>
          <w:color w:val="000000"/>
          <w:spacing w:val="1"/>
        </w:rPr>
        <w:t>1.</w:t>
      </w:r>
      <w:r w:rsidRPr="00D6087B">
        <w:rPr>
          <w:color w:val="000000"/>
          <w:spacing w:val="1"/>
        </w:rPr>
        <w:t>Привитие элементарных знаний и умений по ведению домашнего хозяйства и расчету бюджета семьи;</w:t>
      </w:r>
    </w:p>
    <w:p w:rsidR="00D6087B" w:rsidRDefault="00D6087B" w:rsidP="00D6087B">
      <w:pPr>
        <w:shd w:val="clear" w:color="auto" w:fill="FFFFFF"/>
        <w:tabs>
          <w:tab w:val="left" w:pos="566"/>
        </w:tabs>
        <w:spacing w:before="43" w:line="276" w:lineRule="auto"/>
        <w:rPr>
          <w:color w:val="000000"/>
          <w:spacing w:val="1"/>
        </w:rPr>
      </w:pPr>
      <w:r>
        <w:rPr>
          <w:color w:val="000000"/>
          <w:spacing w:val="1"/>
        </w:rPr>
        <w:t>2.</w:t>
      </w:r>
      <w:r>
        <w:rPr>
          <w:color w:val="000000"/>
          <w:spacing w:val="1"/>
        </w:rPr>
        <w:t>Ознакомление с основами современного производства и сферы услуг;</w:t>
      </w:r>
    </w:p>
    <w:p w:rsidR="00D6087B" w:rsidRDefault="00D6087B" w:rsidP="00D6087B">
      <w:pPr>
        <w:shd w:val="clear" w:color="auto" w:fill="FFFFFF"/>
        <w:tabs>
          <w:tab w:val="left" w:pos="566"/>
        </w:tabs>
        <w:spacing w:before="43" w:line="276" w:lineRule="auto"/>
        <w:rPr>
          <w:color w:val="000000"/>
          <w:spacing w:val="1"/>
        </w:rPr>
      </w:pPr>
      <w:r>
        <w:rPr>
          <w:color w:val="000000"/>
          <w:spacing w:val="1"/>
        </w:rPr>
        <w:t>3.</w:t>
      </w:r>
      <w:r>
        <w:rPr>
          <w:color w:val="000000"/>
          <w:spacing w:val="1"/>
        </w:rPr>
        <w:t>Воспитание трудолюбия, предприимчивости, коллективизма, человечности и милосердия, обязательности, честности, порядочности и бесконфликтного общения;</w:t>
      </w:r>
    </w:p>
    <w:p w:rsidR="00D6087B" w:rsidRPr="00174202" w:rsidRDefault="00D6087B" w:rsidP="00174202">
      <w:pPr>
        <w:shd w:val="clear" w:color="auto" w:fill="FFFFFF"/>
        <w:tabs>
          <w:tab w:val="left" w:pos="566"/>
        </w:tabs>
        <w:spacing w:before="43" w:line="276" w:lineRule="auto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>Развитие эстетического чувства и художественной инициативы ребенка.</w:t>
      </w:r>
    </w:p>
    <w:p w:rsidR="00D6087B" w:rsidRPr="00381B0C" w:rsidRDefault="00D6087B" w:rsidP="00174202">
      <w:pPr>
        <w:spacing w:line="276" w:lineRule="auto"/>
      </w:pPr>
      <w:r w:rsidRPr="00CE07FF">
        <w:rPr>
          <w:b/>
        </w:rPr>
        <w:t xml:space="preserve">Обоснование выбора </w:t>
      </w:r>
      <w:r>
        <w:rPr>
          <w:b/>
        </w:rPr>
        <w:t xml:space="preserve">авторской </w:t>
      </w:r>
      <w:r w:rsidRPr="00CE07FF">
        <w:rPr>
          <w:b/>
        </w:rPr>
        <w:t>программы.</w:t>
      </w:r>
    </w:p>
    <w:p w:rsidR="00D6087B" w:rsidRDefault="00D6087B" w:rsidP="00174202">
      <w:pPr>
        <w:tabs>
          <w:tab w:val="left" w:pos="540"/>
        </w:tabs>
        <w:spacing w:line="276" w:lineRule="auto"/>
        <w:ind w:firstLine="709"/>
        <w:jc w:val="both"/>
        <w:rPr>
          <w:b/>
        </w:rPr>
      </w:pPr>
      <w:bookmarkStart w:id="0" w:name="_GoBack"/>
      <w:bookmarkEnd w:id="0"/>
      <w:r w:rsidRPr="000F403F">
        <w:t xml:space="preserve">Выбор данной программы обусловлен тем, что она соответствует федеральному компоненту  Государственного образовательного стандарта основного общего образования </w:t>
      </w:r>
      <w:r>
        <w:t xml:space="preserve">2004 года </w:t>
      </w:r>
      <w:r w:rsidRPr="000F403F">
        <w:t xml:space="preserve">и Примерной программе основного общего образования по обществознанию, имеет УМК по предмету. </w:t>
      </w:r>
    </w:p>
    <w:p w:rsidR="00174202" w:rsidRDefault="00174202" w:rsidP="00174202">
      <w:pPr>
        <w:tabs>
          <w:tab w:val="left" w:pos="1080"/>
        </w:tabs>
        <w:spacing w:line="276" w:lineRule="auto"/>
        <w:jc w:val="both"/>
        <w:rPr>
          <w:b/>
        </w:rPr>
      </w:pPr>
    </w:p>
    <w:p w:rsidR="00174202" w:rsidRDefault="00174202" w:rsidP="00174202">
      <w:pPr>
        <w:tabs>
          <w:tab w:val="left" w:pos="1080"/>
        </w:tabs>
        <w:spacing w:line="276" w:lineRule="auto"/>
        <w:jc w:val="both"/>
        <w:rPr>
          <w:b/>
        </w:rPr>
      </w:pPr>
    </w:p>
    <w:p w:rsidR="00174202" w:rsidRDefault="00174202" w:rsidP="00174202">
      <w:pPr>
        <w:tabs>
          <w:tab w:val="left" w:pos="1080"/>
        </w:tabs>
        <w:spacing w:line="276" w:lineRule="auto"/>
        <w:jc w:val="both"/>
        <w:rPr>
          <w:b/>
        </w:rPr>
      </w:pPr>
    </w:p>
    <w:p w:rsidR="00174202" w:rsidRDefault="00174202" w:rsidP="00174202">
      <w:pPr>
        <w:tabs>
          <w:tab w:val="left" w:pos="1080"/>
        </w:tabs>
        <w:spacing w:line="276" w:lineRule="auto"/>
        <w:jc w:val="both"/>
        <w:rPr>
          <w:b/>
        </w:rPr>
      </w:pPr>
    </w:p>
    <w:p w:rsidR="00D6087B" w:rsidRPr="00CE07FF" w:rsidRDefault="00D6087B" w:rsidP="00174202">
      <w:pPr>
        <w:tabs>
          <w:tab w:val="left" w:pos="1080"/>
        </w:tabs>
        <w:spacing w:line="276" w:lineRule="auto"/>
        <w:jc w:val="both"/>
        <w:rPr>
          <w:b/>
        </w:rPr>
      </w:pPr>
      <w:r w:rsidRPr="00CE07FF">
        <w:rPr>
          <w:b/>
        </w:rPr>
        <w:lastRenderedPageBreak/>
        <w:t>Информация о внесенных изменениях.</w:t>
      </w:r>
    </w:p>
    <w:p w:rsidR="00D6087B" w:rsidRDefault="00D6087B" w:rsidP="00174202">
      <w:pPr>
        <w:spacing w:line="276" w:lineRule="auto"/>
        <w:ind w:firstLine="709"/>
        <w:jc w:val="both"/>
      </w:pPr>
      <w:r>
        <w:t>Никаких существенных изменений в рабочую программу внесено не было.</w:t>
      </w:r>
    </w:p>
    <w:p w:rsidR="00D6087B" w:rsidRDefault="00D6087B" w:rsidP="00174202">
      <w:pPr>
        <w:spacing w:line="276" w:lineRule="auto"/>
        <w:jc w:val="both"/>
        <w:rPr>
          <w:b/>
        </w:rPr>
      </w:pPr>
    </w:p>
    <w:p w:rsidR="00D6087B" w:rsidRDefault="00D6087B" w:rsidP="00D6087B">
      <w:pPr>
        <w:jc w:val="both"/>
      </w:pPr>
      <w:r w:rsidRPr="00CE07FF">
        <w:rPr>
          <w:b/>
        </w:rPr>
        <w:t xml:space="preserve">Определение места и роли </w:t>
      </w:r>
      <w:r>
        <w:rPr>
          <w:b/>
        </w:rPr>
        <w:t xml:space="preserve"> технологии </w:t>
      </w:r>
      <w:r w:rsidRPr="00CE07FF">
        <w:rPr>
          <w:b/>
        </w:rPr>
        <w:t xml:space="preserve">в овладении требований </w:t>
      </w:r>
      <w:r>
        <w:rPr>
          <w:b/>
        </w:rPr>
        <w:t>к уровню подготовки обучающихся</w:t>
      </w:r>
      <w:r w:rsidRPr="007A0391">
        <w:t xml:space="preserve"> </w:t>
      </w:r>
      <w:r w:rsidRPr="00D26E35">
        <w:rPr>
          <w:b/>
        </w:rPr>
        <w:t xml:space="preserve">в соответствии с </w:t>
      </w:r>
      <w:proofErr w:type="gramStart"/>
      <w:r w:rsidRPr="00D26E35">
        <w:rPr>
          <w:b/>
        </w:rPr>
        <w:t>федеральными</w:t>
      </w:r>
      <w:proofErr w:type="gramEnd"/>
      <w:r w:rsidRPr="00D26E35">
        <w:rPr>
          <w:b/>
        </w:rPr>
        <w:t xml:space="preserve"> государстве</w:t>
      </w:r>
      <w:r w:rsidR="00174202">
        <w:rPr>
          <w:b/>
        </w:rPr>
        <w:t xml:space="preserve">нными образовательными </w:t>
      </w:r>
      <w:proofErr w:type="spellStart"/>
      <w:r w:rsidR="00174202">
        <w:rPr>
          <w:b/>
        </w:rPr>
        <w:t>стандарт</w:t>
      </w:r>
      <w:r w:rsidRPr="00D26E35">
        <w:rPr>
          <w:b/>
        </w:rPr>
        <w:t>ми</w:t>
      </w:r>
      <w:proofErr w:type="spellEnd"/>
      <w:r w:rsidRPr="00D26E35">
        <w:rPr>
          <w:b/>
        </w:rPr>
        <w:t>.</w:t>
      </w:r>
    </w:p>
    <w:p w:rsidR="00D6087B" w:rsidRPr="00174202" w:rsidRDefault="00D6087B" w:rsidP="00D6087B">
      <w:pPr>
        <w:ind w:firstLine="720"/>
        <w:jc w:val="both"/>
      </w:pPr>
      <w:r w:rsidRPr="00174202">
        <w:t>Основным предназначением образовательной области «Технология» в системе общего образов</w:t>
      </w:r>
      <w:r w:rsidRPr="00174202">
        <w:t>а</w:t>
      </w:r>
      <w:r w:rsidRPr="00174202">
        <w:t>ния является формирование трудовой и технологической культуры школьника, системы технологических знаний и умений, воспитание трудовых, гра</w:t>
      </w:r>
      <w:r w:rsidRPr="00174202">
        <w:t>ж</w:t>
      </w:r>
      <w:r w:rsidRPr="00174202">
        <w:t>данских и патриотических качеств его личности, их профессиональное самоопределение в условиях рынка труда, формирование гуманистически ориент</w:t>
      </w:r>
      <w:r w:rsidRPr="00174202">
        <w:t>и</w:t>
      </w:r>
      <w:r w:rsidRPr="00174202">
        <w:t>рованного мировоззрения. Образовательная область «Технология» является необходимым компоне</w:t>
      </w:r>
      <w:r w:rsidRPr="00174202">
        <w:t>н</w:t>
      </w:r>
      <w:r w:rsidRPr="00174202">
        <w:t>том общего образования школьников, предоставляя им возможность применить на практике знания основ наук.</w:t>
      </w:r>
    </w:p>
    <w:p w:rsidR="00D6087B" w:rsidRDefault="00D6087B" w:rsidP="00D6087B">
      <w:pPr>
        <w:ind w:firstLine="720"/>
        <w:jc w:val="both"/>
        <w:rPr>
          <w:sz w:val="22"/>
          <w:szCs w:val="22"/>
        </w:rPr>
      </w:pPr>
    </w:p>
    <w:p w:rsidR="00D6087B" w:rsidRPr="00CE07FF" w:rsidRDefault="00D6087B" w:rsidP="00D6087B">
      <w:pPr>
        <w:jc w:val="both"/>
        <w:rPr>
          <w:b/>
        </w:rPr>
      </w:pPr>
      <w:r w:rsidRPr="00170193">
        <w:rPr>
          <w:b/>
        </w:rPr>
        <w:t>Информация о количестве учебных часов,  на которое рассчитана рабочая программа</w:t>
      </w:r>
      <w:r>
        <w:rPr>
          <w:b/>
        </w:rPr>
        <w:t>.</w:t>
      </w:r>
    </w:p>
    <w:p w:rsidR="00D6087B" w:rsidRDefault="00D6087B" w:rsidP="00174202">
      <w:pPr>
        <w:ind w:firstLine="709"/>
        <w:jc w:val="both"/>
        <w:rPr>
          <w:color w:val="000000"/>
          <w:spacing w:val="1"/>
        </w:rPr>
      </w:pPr>
      <w:r w:rsidRPr="00CE07FF">
        <w:t xml:space="preserve">В соответствии с учебным планом, а также годовым календарным учебным графиком рабочая программа рассчитана </w:t>
      </w:r>
      <w:r>
        <w:rPr>
          <w:color w:val="000000"/>
          <w:spacing w:val="1"/>
        </w:rPr>
        <w:t>на 35 часов, из расчета 1 час в неделю, в том числе 3 часа для проведения контрольных работ, 14 часов на практические работы.</w:t>
      </w:r>
    </w:p>
    <w:p w:rsidR="00D6087B" w:rsidRPr="00CE07FF" w:rsidRDefault="00D6087B" w:rsidP="00D6087B">
      <w:pPr>
        <w:jc w:val="both"/>
      </w:pPr>
    </w:p>
    <w:p w:rsidR="00D6087B" w:rsidRDefault="00D6087B" w:rsidP="00D6087B"/>
    <w:p w:rsidR="00D6087B" w:rsidRDefault="00D6087B" w:rsidP="00D6087B"/>
    <w:p w:rsidR="00D6087B" w:rsidRDefault="00D6087B" w:rsidP="00D6087B"/>
    <w:p w:rsidR="00D6087B" w:rsidRDefault="00D6087B" w:rsidP="00D6087B"/>
    <w:p w:rsidR="00054160" w:rsidRDefault="00054160"/>
    <w:sectPr w:rsidR="0005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41D95"/>
    <w:multiLevelType w:val="hybridMultilevel"/>
    <w:tmpl w:val="13867D18"/>
    <w:lvl w:ilvl="0" w:tplc="275AF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7"/>
    <w:rsid w:val="00054160"/>
    <w:rsid w:val="00174202"/>
    <w:rsid w:val="004B0FB7"/>
    <w:rsid w:val="00D6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7B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D608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D6087B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60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7B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D608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D6087B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6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командировочный</dc:creator>
  <cp:keywords/>
  <dc:description/>
  <cp:lastModifiedBy>командировочный</cp:lastModifiedBy>
  <cp:revision>2</cp:revision>
  <dcterms:created xsi:type="dcterms:W3CDTF">2018-05-27T12:32:00Z</dcterms:created>
  <dcterms:modified xsi:type="dcterms:W3CDTF">2018-05-27T12:46:00Z</dcterms:modified>
</cp:coreProperties>
</file>