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5" w:rsidRPr="00582301" w:rsidRDefault="00813765" w:rsidP="0004441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bookmarkStart w:id="0" w:name="_Toc271937532"/>
      <w:bookmarkStart w:id="1" w:name="_Toc271937886"/>
    </w:p>
    <w:p w:rsidR="00813765" w:rsidRPr="00582301" w:rsidRDefault="00813765" w:rsidP="0004441F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582301">
        <w:rPr>
          <w:rFonts w:ascii="Times New Roman" w:hAnsi="Times New Roman"/>
          <w:b/>
          <w:sz w:val="24"/>
          <w:szCs w:val="24"/>
        </w:rPr>
        <w:t>ланируемые результаты освоения учебного предмета, курса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к концу 1 класса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ЛИЧНОСТНЫЕ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У обучающихся </w:t>
      </w:r>
      <w:r w:rsidRPr="00582301">
        <w:rPr>
          <w:rFonts w:ascii="Times New Roman" w:hAnsi="Times New Roman"/>
          <w:b/>
          <w:sz w:val="24"/>
          <w:szCs w:val="24"/>
        </w:rPr>
        <w:t>будет сформировано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положительное отношение к урокам литературного чтения;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адекватное восприятие содержательной оценки своей работы учителем.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для формирования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внимания к красоте окружающего мира; к красоте природы своей Родины;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осознания своей принадлежности народу, стране, чувства уважения к традициям своего народа, своей семьи;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внимания к соотношению поступка и внутреннего состояния человека, к нравственному содержанию поступков;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эмоционального отношения к собственным переживаниям и переживаниям других людей.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ПРЕДМЕТНЫЕ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Речевая и читательская деятельность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воспринимать на слух художественное произведение;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сознательно, плавно, правильно читать целыми словами;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читать вслух осмысленно, передавая нужную интонацию;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прочитанного.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высказывать своё отношение к героям произведения с помощью учителя, опираясь на личный опыт</w:t>
      </w:r>
      <w:r w:rsidRPr="00582301">
        <w:rPr>
          <w:rFonts w:ascii="Times New Roman" w:hAnsi="Times New Roman"/>
          <w:sz w:val="24"/>
          <w:szCs w:val="24"/>
        </w:rPr>
        <w:t>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выразительно читать и учить наизусть стихотворения.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рассказы по рисункам;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сочинять короткие истории на заданную тему по вопросам педагога.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</w:t>
      </w:r>
      <w:r w:rsidRPr="00582301">
        <w:rPr>
          <w:rFonts w:ascii="Times New Roman" w:hAnsi="Times New Roman"/>
          <w:i/>
          <w:sz w:val="24"/>
          <w:szCs w:val="24"/>
        </w:rPr>
        <w:t xml:space="preserve"> </w:t>
      </w:r>
      <w:r w:rsidRPr="00582301">
        <w:rPr>
          <w:rFonts w:ascii="Times New Roman" w:hAnsi="Times New Roman"/>
          <w:b/>
          <w:i/>
          <w:sz w:val="24"/>
          <w:szCs w:val="24"/>
        </w:rPr>
        <w:t>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рифмы в тексте стихотворения;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чувствовать ритм стихотворения (прохлопывать ритм);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различать сказки, стихотворения, рассказы.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МЕТАПРЕДМЕТНЫЕ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Регулятивные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организовывать своё рабочее место;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устанавливать и соблюдать очерёдность действий, работая в паре;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осуществлять контроль правильности, выразительности чтения текстов;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вносить необходимые дополнения, исправления в свою работу;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понимать цель выполняемых действий;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оценивать правильность выполнения задания, высказывание собеседника;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 сотрудничестве с учителем ставить учебную задачу и удерживать её в процессе работы.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Познавательные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ориентироваться в учебнике (система обозначений, структура текста, рубрики, словарь, содержание);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понимать информацию, представленную в виде текста, рисунков, репродукций картин;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выделять непонятные слова и находить их значение в толковом словаре учебника (под руководством учителя);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сравнивать литературные произведения по жанру, героев разных произведений характеру, поступкам.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выделять существенную информацию из небольших читаемых текстов;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выбирать задание, тему проекта из предложенных, основываясь на своих интересах</w:t>
      </w:r>
      <w:r w:rsidRPr="00582301">
        <w:rPr>
          <w:rFonts w:ascii="Times New Roman" w:hAnsi="Times New Roman"/>
          <w:sz w:val="24"/>
          <w:szCs w:val="24"/>
        </w:rPr>
        <w:t>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• </w:t>
      </w:r>
      <w:r w:rsidRPr="00582301">
        <w:rPr>
          <w:rFonts w:ascii="Times New Roman" w:hAnsi="Times New Roman"/>
          <w:i/>
          <w:sz w:val="24"/>
          <w:szCs w:val="24"/>
        </w:rPr>
        <w:t>знакомиться с новой книгой, ее автором, названием, иллюстрациями;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группировать литературные произведения по жанрам;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сравнивать свой ответ с ответами одноклассников.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sz w:val="24"/>
          <w:szCs w:val="24"/>
        </w:rPr>
        <w:t>научатся</w:t>
      </w:r>
      <w:r w:rsidRPr="00582301">
        <w:rPr>
          <w:rFonts w:ascii="Times New Roman" w:hAnsi="Times New Roman"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отвечать на вопросы по содержанию текста, задавать вопросы для уточнения непонятного;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объяснять смысл названия произведения;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высказывать своё эмоционально-ценностное отношение к героям произведений, к их поступкам;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выслушивать друг друга, договариваться, работая в паре;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участвовать в коллективном обсуждении учебной проблемы;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 xml:space="preserve">Обучающиеся  </w:t>
      </w:r>
      <w:r w:rsidRPr="00582301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582301">
        <w:rPr>
          <w:rFonts w:ascii="Times New Roman" w:hAnsi="Times New Roman"/>
          <w:i/>
          <w:sz w:val="24"/>
          <w:szCs w:val="24"/>
        </w:rPr>
        <w:t>: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выражать свои мысли с соответствующими возрасту полнотой и точностью;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внимательно слушать собеседника и понимать его высказывание;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быть терпимыми к другим мнениям, учитывать их в совместной работе;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договариваться и приходить к общему решению, работая в паре;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582301">
        <w:rPr>
          <w:rFonts w:ascii="Times New Roman" w:hAnsi="Times New Roman"/>
          <w:i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813765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82301">
        <w:rPr>
          <w:rFonts w:ascii="Times New Roman" w:hAnsi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темы.</w:t>
      </w: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4819"/>
        <w:gridCol w:w="1275"/>
      </w:tblGrid>
      <w:tr w:rsidR="00813765" w:rsidRPr="00582301" w:rsidTr="00CF6F5C">
        <w:trPr>
          <w:trHeight w:val="422"/>
        </w:trPr>
        <w:tc>
          <w:tcPr>
            <w:tcW w:w="680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lang w:bidi="hi-IN"/>
              </w:rPr>
              <w:t>№ п/п</w:t>
            </w:r>
          </w:p>
        </w:tc>
        <w:tc>
          <w:tcPr>
            <w:tcW w:w="3416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 xml:space="preserve">Тема </w:t>
            </w:r>
          </w:p>
        </w:tc>
        <w:tc>
          <w:tcPr>
            <w:tcW w:w="904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часы</w:t>
            </w:r>
          </w:p>
        </w:tc>
      </w:tr>
      <w:tr w:rsidR="00813765" w:rsidRPr="00582301" w:rsidTr="00CF6F5C">
        <w:trPr>
          <w:trHeight w:val="422"/>
        </w:trPr>
        <w:tc>
          <w:tcPr>
            <w:tcW w:w="680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6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Страна Вообразилия</w:t>
            </w:r>
          </w:p>
        </w:tc>
        <w:tc>
          <w:tcPr>
            <w:tcW w:w="904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16 ч</w:t>
            </w:r>
          </w:p>
        </w:tc>
      </w:tr>
      <w:tr w:rsidR="00813765" w:rsidRPr="00582301" w:rsidTr="00CF6F5C">
        <w:trPr>
          <w:trHeight w:val="422"/>
        </w:trPr>
        <w:tc>
          <w:tcPr>
            <w:tcW w:w="680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6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Сказки о животных</w:t>
            </w:r>
          </w:p>
        </w:tc>
        <w:tc>
          <w:tcPr>
            <w:tcW w:w="904" w:type="pct"/>
          </w:tcPr>
          <w:p w:rsidR="00813765" w:rsidRPr="00582301" w:rsidRDefault="00813765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14 ч</w:t>
            </w:r>
          </w:p>
        </w:tc>
      </w:tr>
      <w:tr w:rsidR="00813765" w:rsidRPr="00582301" w:rsidTr="00CF6F5C">
        <w:trPr>
          <w:trHeight w:val="422"/>
        </w:trPr>
        <w:tc>
          <w:tcPr>
            <w:tcW w:w="680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16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Природа и мы</w:t>
            </w:r>
          </w:p>
        </w:tc>
        <w:tc>
          <w:tcPr>
            <w:tcW w:w="904" w:type="pct"/>
          </w:tcPr>
          <w:p w:rsidR="00813765" w:rsidRPr="00582301" w:rsidRDefault="00813765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lang w:bidi="hi-IN"/>
              </w:rPr>
            </w:pPr>
            <w:r w:rsidRPr="00582301">
              <w:rPr>
                <w:rFonts w:ascii="Times New Roman" w:hAnsi="Times New Roman"/>
                <w:bCs/>
              </w:rPr>
              <w:t>10 ч</w:t>
            </w:r>
          </w:p>
        </w:tc>
      </w:tr>
      <w:tr w:rsidR="00813765" w:rsidRPr="00582301" w:rsidTr="00CF6F5C">
        <w:trPr>
          <w:trHeight w:val="422"/>
        </w:trPr>
        <w:tc>
          <w:tcPr>
            <w:tcW w:w="680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5823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16" w:type="pct"/>
          </w:tcPr>
          <w:p w:rsidR="00813765" w:rsidRPr="00582301" w:rsidRDefault="00813765" w:rsidP="00CF6F5C">
            <w:pPr>
              <w:pStyle w:val="NoSpacing"/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 xml:space="preserve">итого </w:t>
            </w:r>
          </w:p>
        </w:tc>
        <w:tc>
          <w:tcPr>
            <w:tcW w:w="904" w:type="pct"/>
          </w:tcPr>
          <w:p w:rsidR="00813765" w:rsidRPr="00582301" w:rsidRDefault="00813765" w:rsidP="00CF6F5C">
            <w:pPr>
              <w:pStyle w:val="NoSpacing"/>
              <w:tabs>
                <w:tab w:val="left" w:pos="1209"/>
              </w:tabs>
              <w:spacing w:line="360" w:lineRule="atLeast"/>
              <w:jc w:val="both"/>
              <w:rPr>
                <w:rFonts w:ascii="Times New Roman" w:hAnsi="Times New Roman"/>
                <w:bCs/>
              </w:rPr>
            </w:pPr>
            <w:r w:rsidRPr="00582301">
              <w:rPr>
                <w:rFonts w:ascii="Times New Roman" w:hAnsi="Times New Roman"/>
                <w:bCs/>
              </w:rPr>
              <w:t>40ч</w:t>
            </w:r>
          </w:p>
        </w:tc>
      </w:tr>
    </w:tbl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p w:rsidR="00813765" w:rsidRPr="00582301" w:rsidRDefault="00813765" w:rsidP="0004441F">
      <w:pPr>
        <w:ind w:left="540"/>
        <w:jc w:val="both"/>
        <w:rPr>
          <w:rFonts w:ascii="Times New Roman" w:hAnsi="Times New Roman"/>
          <w:i/>
          <w:sz w:val="24"/>
          <w:szCs w:val="24"/>
        </w:rPr>
      </w:pPr>
    </w:p>
    <w:bookmarkEnd w:id="0"/>
    <w:bookmarkEnd w:id="1"/>
    <w:p w:rsidR="00813765" w:rsidRPr="00582301" w:rsidRDefault="00813765" w:rsidP="0004441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82301">
        <w:rPr>
          <w:rFonts w:ascii="Times New Roman" w:hAnsi="Times New Roman"/>
          <w:b/>
          <w:bCs/>
          <w:color w:val="000000"/>
          <w:sz w:val="24"/>
          <w:szCs w:val="24"/>
        </w:rPr>
        <w:t>. Учебно-методическое  обеспечение образовательного процесса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Наименование рабочих программ</w:t>
      </w:r>
    </w:p>
    <w:p w:rsidR="00813765" w:rsidRPr="00582301" w:rsidRDefault="00813765" w:rsidP="0004441F">
      <w:pPr>
        <w:pStyle w:val="BodyText"/>
        <w:shd w:val="clear" w:color="auto" w:fill="auto"/>
        <w:spacing w:line="240" w:lineRule="auto"/>
        <w:jc w:val="both"/>
        <w:rPr>
          <w:sz w:val="24"/>
          <w:szCs w:val="24"/>
        </w:rPr>
      </w:pPr>
      <w:hyperlink r:id="rId7" w:tgtFrame="_blank" w:history="1">
        <w:r w:rsidRPr="00582301">
          <w:rPr>
            <w:rStyle w:val="Hyperlink"/>
            <w:color w:val="0077CC"/>
            <w:sz w:val="24"/>
            <w:szCs w:val="24"/>
            <w:shd w:val="clear" w:color="auto" w:fill="FFFFFF"/>
          </w:rPr>
          <w:t>http://www.planetaznaniy.astrel.ru/support/digital/index</w:t>
        </w:r>
      </w:hyperlink>
    </w:p>
    <w:p w:rsidR="00813765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Обучение в 1 классе по учебнику</w:t>
      </w:r>
      <w:r>
        <w:rPr>
          <w:rFonts w:ascii="Times New Roman" w:hAnsi="Times New Roman"/>
          <w:sz w:val="24"/>
          <w:szCs w:val="24"/>
        </w:rPr>
        <w:t xml:space="preserve"> Литературное чтение»</w:t>
      </w:r>
      <w:r w:rsidRPr="00582301">
        <w:rPr>
          <w:rFonts w:ascii="Times New Roman" w:hAnsi="Times New Roman"/>
          <w:sz w:val="24"/>
          <w:szCs w:val="24"/>
        </w:rPr>
        <w:t>: программа, методические рекомендации, поурочные разработки/ Э.Э. Кац. – М.: Астрель, 2013. - 92[4]с. - (Планета знаний)</w:t>
      </w:r>
      <w:r>
        <w:rPr>
          <w:rFonts w:ascii="Times New Roman" w:hAnsi="Times New Roman"/>
          <w:sz w:val="24"/>
          <w:szCs w:val="24"/>
        </w:rPr>
        <w:t>.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чтение, 1 класс: рабочая программа и технологические карты уроков по учебнику Э.Э. Кац/ авт.-сост. О.В. Архарова. Волгоград: Учитель, 2016. – 144 с.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Учебники</w:t>
      </w:r>
    </w:p>
    <w:p w:rsidR="00813765" w:rsidRPr="00582301" w:rsidRDefault="00813765" w:rsidP="0004441F">
      <w:pPr>
        <w:pStyle w:val="BodyText"/>
        <w:shd w:val="clear" w:color="auto" w:fill="auto"/>
        <w:spacing w:line="240" w:lineRule="auto"/>
        <w:jc w:val="both"/>
        <w:rPr>
          <w:sz w:val="24"/>
          <w:szCs w:val="24"/>
        </w:rPr>
      </w:pPr>
      <w:r w:rsidRPr="00582301">
        <w:rPr>
          <w:sz w:val="24"/>
          <w:szCs w:val="24"/>
        </w:rPr>
        <w:t>Э.Э. Кац</w:t>
      </w:r>
      <w:r w:rsidRPr="00582301">
        <w:rPr>
          <w:color w:val="000000"/>
          <w:sz w:val="24"/>
          <w:szCs w:val="24"/>
        </w:rPr>
        <w:t xml:space="preserve"> </w:t>
      </w:r>
      <w:r w:rsidRPr="00582301">
        <w:rPr>
          <w:sz w:val="24"/>
          <w:szCs w:val="24"/>
        </w:rPr>
        <w:t>«Литературное чтение»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>Учебно – методические пособия</w:t>
      </w:r>
    </w:p>
    <w:p w:rsidR="00813765" w:rsidRPr="00582301" w:rsidRDefault="00813765" w:rsidP="0004441F">
      <w:pPr>
        <w:pStyle w:val="BodyText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582301">
        <w:rPr>
          <w:color w:val="000000"/>
          <w:sz w:val="24"/>
          <w:szCs w:val="24"/>
        </w:rPr>
        <w:t xml:space="preserve">Литературное чтение: 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sz w:val="24"/>
          <w:szCs w:val="24"/>
        </w:rPr>
        <w:t xml:space="preserve"> 1кл.  Планета Знаний Лит. чтение Раб. тет. (Кац Э.Э.;М:АСТ,15) ФГОС</w:t>
      </w: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1кл.  Планета Знаний Русс.яз./Лит.чтение Провер. и диагност. раб. (Андрианова Т.М., Кац Э.Э., Калинова О.Б.) ФГОС</w:t>
      </w: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Календарно – тематическое планирование</w:t>
      </w: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page" w:horzAnchor="margin" w:tblpY="2395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08"/>
        <w:gridCol w:w="1454"/>
        <w:gridCol w:w="1923"/>
        <w:gridCol w:w="2583"/>
        <w:gridCol w:w="2977"/>
        <w:gridCol w:w="1134"/>
        <w:gridCol w:w="1558"/>
      </w:tblGrid>
      <w:tr w:rsidR="00813765" w:rsidRPr="00582301" w:rsidTr="00B242F3">
        <w:trPr>
          <w:trHeight w:val="422"/>
        </w:trPr>
        <w:tc>
          <w:tcPr>
            <w:tcW w:w="333" w:type="pct"/>
            <w:vMerge w:val="restar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 xml:space="preserve">№ 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628" w:type="pct"/>
            <w:vMerge w:val="restar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8230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Тема раздела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Тема урока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 w:val="restar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Типы урока</w:t>
            </w:r>
          </w:p>
        </w:tc>
        <w:tc>
          <w:tcPr>
            <w:tcW w:w="1565" w:type="pct"/>
            <w:gridSpan w:val="2"/>
            <w:vMerge w:val="restar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Планируемые результаты обучения</w:t>
            </w:r>
          </w:p>
        </w:tc>
        <w:tc>
          <w:tcPr>
            <w:tcW w:w="1034" w:type="pct"/>
            <w:vMerge w:val="restar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58230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Возможные виды деятельности учащихся</w:t>
            </w:r>
          </w:p>
        </w:tc>
        <w:tc>
          <w:tcPr>
            <w:tcW w:w="935" w:type="pct"/>
            <w:gridSpan w:val="2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Дата   проведения</w:t>
            </w:r>
          </w:p>
        </w:tc>
      </w:tr>
      <w:tr w:rsidR="00813765" w:rsidRPr="00582301" w:rsidTr="00B242F3">
        <w:trPr>
          <w:trHeight w:val="253"/>
        </w:trPr>
        <w:tc>
          <w:tcPr>
            <w:tcW w:w="333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5" w:type="pct"/>
            <w:gridSpan w:val="2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394" w:type="pct"/>
            <w:vMerge w:val="restar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41" w:type="pct"/>
            <w:vMerge w:val="restar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82301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813765" w:rsidRPr="00582301" w:rsidTr="00B242F3">
        <w:trPr>
          <w:trHeight w:val="1124"/>
        </w:trPr>
        <w:tc>
          <w:tcPr>
            <w:tcW w:w="333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vMerge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Универсальные учебные действия (личностные и метапредметные результаты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13765" w:rsidRPr="00582301" w:rsidTr="00B242F3">
        <w:trPr>
          <w:trHeight w:val="23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З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накомство с учебником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2—5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ориентироваться в учебнике (система обозначений, структура текста, рубрики, словарь, содержание); соотносить новую информацию с прошлым опытом общения с книгой.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П: поиск и выделение необходимой информации из различных источников в разных формах. 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формулировать и удерживать учебную задачу.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034" w:type="pct"/>
          </w:tcPr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Рассказывать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о прочитанном.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</w:rPr>
              <w:t>Ориентироваться</w:t>
            </w:r>
            <w:r w:rsidRPr="00582301">
              <w:rPr>
                <w:rFonts w:ascii="Times New Roman" w:hAnsi="Times New Roman"/>
                <w:noProof/>
              </w:rPr>
              <w:t xml:space="preserve"> в учебнике (система обозначений, структура текста, рубрики, словарь, содержание). </w:t>
            </w:r>
            <w:r w:rsidRPr="00582301">
              <w:rPr>
                <w:rFonts w:ascii="Times New Roman" w:hAnsi="Times New Roman"/>
                <w:i/>
                <w:iCs/>
                <w:noProof/>
              </w:rPr>
              <w:t>Соотносить</w:t>
            </w:r>
            <w:r w:rsidRPr="00582301">
              <w:rPr>
                <w:rFonts w:ascii="Times New Roman" w:hAnsi="Times New Roman"/>
                <w:noProof/>
              </w:rPr>
              <w:t xml:space="preserve"> новую информацию с прошлым опытом общения с книгой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14.03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3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2" w:type="pct"/>
            <w:gridSpan w:val="5"/>
          </w:tcPr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1. «Страна Вообразилия»  (16 ч)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3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Игра с буквами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6—7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воспринимать на слух художественное произведение, отвечать на вопросы по содержанию текста, рисовать героев произведения.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рефлексия способов и условий действий.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ставить новые учебные задачи в сотрудничестве с учителем.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034" w:type="pct"/>
            <w:vMerge w:val="restart"/>
          </w:tcPr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оспринимать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 слух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  <w:r w:rsidRPr="00582301">
              <w:rPr>
                <w:rFonts w:ascii="Times New Roman" w:hAnsi="Times New Roman"/>
                <w:caps/>
                <w:noProof/>
                <w:sz w:val="22"/>
                <w:szCs w:val="22"/>
              </w:rPr>
              <w:t xml:space="preserve"> 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Отвечать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на вопросы по содержанию текста.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вслух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 интонационным выделением знаков препинания.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про себя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, выделять в тексте нужные фрагменты.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Находить в тексте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отдельных мыслей и чувств автора.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Объяснять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смысл названия произведения.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Выбирать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слова из списка для характеристики персонажа.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Находить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рифмующиеся слова,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 прохлопывать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ритм стихотворения.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Привлекать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читательский и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жизненный опыт для сопоставления с прочитанным.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Рисовать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героев произведений.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Фантазировать,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описывая внешний вид фантастических существ.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Сочинять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истории, песенки, загадки.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Фиксировать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письменной форме результаты творческой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деятельности.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Сравнивать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свой ответ с ответами одноклассников,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высказывания по поводу художественного произведения.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свои эмоциональные реакции.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Конструировать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монологическое высказывание.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диалоге.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собственную позицию.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Находить в словаре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в конце учебника значение слов, встречающихся в тексте произведения.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Выбирать</w:t>
            </w:r>
            <w:r w:rsidRPr="00582301">
              <w:rPr>
                <w:rFonts w:ascii="Times New Roman" w:hAnsi="Times New Roman"/>
              </w:rPr>
              <w:t xml:space="preserve"> форму участия в проектной деятельности по теме «Загадки, считалки, скороговорки»: </w:t>
            </w:r>
            <w:r w:rsidRPr="00582301">
              <w:rPr>
                <w:rFonts w:ascii="Times New Roman" w:hAnsi="Times New Roman"/>
                <w:i/>
                <w:iCs/>
              </w:rPr>
              <w:t>подбирать</w:t>
            </w:r>
            <w:r w:rsidRPr="00582301">
              <w:rPr>
                <w:rFonts w:ascii="Times New Roman" w:hAnsi="Times New Roman"/>
              </w:rPr>
              <w:t xml:space="preserve"> загадки, считалки, скороговорки на заданную тему, </w:t>
            </w:r>
            <w:r w:rsidRPr="00582301">
              <w:rPr>
                <w:rFonts w:ascii="Times New Roman" w:hAnsi="Times New Roman"/>
                <w:i/>
                <w:iCs/>
              </w:rPr>
              <w:t>готовить</w:t>
            </w:r>
            <w:r w:rsidRPr="00582301">
              <w:rPr>
                <w:rFonts w:ascii="Times New Roman" w:hAnsi="Times New Roman"/>
              </w:rPr>
              <w:t xml:space="preserve"> книжку-самоделку, </w:t>
            </w:r>
            <w:r w:rsidRPr="00582301">
              <w:rPr>
                <w:rFonts w:ascii="Times New Roman" w:hAnsi="Times New Roman"/>
                <w:i/>
                <w:iCs/>
              </w:rPr>
              <w:t>участвовать</w:t>
            </w:r>
            <w:r w:rsidRPr="00582301">
              <w:rPr>
                <w:rFonts w:ascii="Times New Roman" w:hAnsi="Times New Roman"/>
              </w:rPr>
              <w:t xml:space="preserve"> в коллективной подготовке стенда-выставки, </w:t>
            </w:r>
            <w:r w:rsidRPr="00582301">
              <w:rPr>
                <w:rFonts w:ascii="Times New Roman" w:hAnsi="Times New Roman"/>
                <w:i/>
                <w:iCs/>
              </w:rPr>
              <w:t>принимать участие</w:t>
            </w:r>
            <w:r w:rsidRPr="00582301">
              <w:rPr>
                <w:rFonts w:ascii="Times New Roman" w:hAnsi="Times New Roman"/>
              </w:rPr>
              <w:t xml:space="preserve"> в конкурсе (викторине)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15.03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4244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582301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spacing w:val="-11"/>
              </w:rPr>
            </w:pPr>
            <w:r w:rsidRPr="00582301">
              <w:rPr>
                <w:rFonts w:ascii="Times New Roman" w:hAnsi="Times New Roman"/>
                <w:spacing w:val="-6"/>
              </w:rPr>
              <w:t xml:space="preserve">С. Михалков </w:t>
            </w:r>
            <w:r w:rsidRPr="00582301">
              <w:rPr>
                <w:rFonts w:ascii="Times New Roman" w:hAnsi="Times New Roman"/>
                <w:spacing w:val="-11"/>
              </w:rPr>
              <w:t>«Азбука».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8—9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вслух с интонационным выделением знаков препинания; находить в тексте доказательства отдельных мыслей и чувств автора.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16.03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35"/>
        </w:trPr>
        <w:tc>
          <w:tcPr>
            <w:tcW w:w="333" w:type="pct"/>
          </w:tcPr>
          <w:p w:rsidR="00813765" w:rsidRPr="00582301" w:rsidRDefault="00813765" w:rsidP="00B242F3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Фантастические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существа.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10—11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стихотворение, понимая эмоционально-смысловое значение; выдерживать паузу в конце и внутри стихотворной строки; фантазировать, описывая внешний вид фантастических существ; сочинять песенки.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применять установленные правила в выполнении данного задания.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строить монологичное высказывание.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17.03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16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1"/>
              </w:rPr>
            </w:pPr>
            <w:r w:rsidRPr="00582301">
              <w:rPr>
                <w:rFonts w:ascii="Times New Roman" w:hAnsi="Times New Roman"/>
                <w:spacing w:val="1"/>
              </w:rPr>
              <w:t>5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1"/>
              </w:rPr>
            </w:pPr>
            <w:r w:rsidRPr="00582301">
              <w:rPr>
                <w:rFonts w:ascii="Times New Roman" w:hAnsi="Times New Roman"/>
                <w:spacing w:val="1"/>
              </w:rPr>
              <w:t>6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spacing w:val="3"/>
              </w:rPr>
            </w:pPr>
            <w:r w:rsidRPr="00582301">
              <w:rPr>
                <w:rFonts w:ascii="Times New Roman" w:hAnsi="Times New Roman"/>
                <w:spacing w:val="1"/>
              </w:rPr>
              <w:t xml:space="preserve">К. Чуковский </w:t>
            </w:r>
            <w:r w:rsidRPr="00582301">
              <w:rPr>
                <w:rFonts w:ascii="Times New Roman" w:hAnsi="Times New Roman"/>
                <w:spacing w:val="-4"/>
              </w:rPr>
              <w:t>«Храбрецы».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spacing w:val="3"/>
              </w:rPr>
              <w:t xml:space="preserve">В.Левин </w:t>
            </w:r>
            <w:r w:rsidRPr="00582301">
              <w:rPr>
                <w:rFonts w:ascii="Times New Roman" w:hAnsi="Times New Roman"/>
              </w:rPr>
              <w:t>«Маленькая пе</w:t>
            </w:r>
            <w:r w:rsidRPr="00582301">
              <w:rPr>
                <w:rFonts w:ascii="Times New Roman" w:hAnsi="Times New Roman"/>
              </w:rPr>
              <w:softHyphen/>
            </w:r>
            <w:r w:rsidRPr="00582301">
              <w:rPr>
                <w:rFonts w:ascii="Times New Roman" w:hAnsi="Times New Roman"/>
                <w:spacing w:val="-2"/>
              </w:rPr>
              <w:t xml:space="preserve">сенка о большом </w:t>
            </w:r>
            <w:r w:rsidRPr="00582301">
              <w:rPr>
                <w:rFonts w:ascii="Times New Roman" w:hAnsi="Times New Roman"/>
              </w:rPr>
              <w:t>дожде».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12—14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объяснять смысл названия произведения, выбирать слова из списка для характеристики персонажа ;выявлять эмоционально-оценочный смысл слова в контексте произведения; привлекать читательский опыт для сопоставления с прочитанным.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форме, в том числе творческого и исследовательского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оценивать свои эмоциональные реакции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К:строить понятные для партнёра высказывания.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4-я четверть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31.03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3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7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spacing w:val="-2"/>
              </w:rPr>
            </w:pPr>
            <w:r w:rsidRPr="00582301">
              <w:rPr>
                <w:rFonts w:ascii="Times New Roman" w:hAnsi="Times New Roman"/>
              </w:rPr>
              <w:t xml:space="preserve">Стихотворный </w:t>
            </w:r>
            <w:r w:rsidRPr="00582301">
              <w:rPr>
                <w:rFonts w:ascii="Times New Roman" w:hAnsi="Times New Roman"/>
                <w:spacing w:val="-1"/>
              </w:rPr>
              <w:t xml:space="preserve">ритм (хорей). </w:t>
            </w:r>
            <w:r w:rsidRPr="00582301">
              <w:rPr>
                <w:rFonts w:ascii="Times New Roman" w:hAnsi="Times New Roman"/>
                <w:spacing w:val="-2"/>
              </w:rPr>
              <w:t>Дж. Родари. «Лежебока».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15—17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В.Лифшиц «Тимоша».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18—19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выдерживать паузу при чтении, прохлопывать ритм стихотворения; выбирать слова из списка для характеристики персонажа, рисовать героев произведений, включать новые слова в собственную речь.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8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9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Освоение нового ритма (ямба). «Купите лук» В.Лёвин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82301">
              <w:rPr>
                <w:rFonts w:ascii="Times New Roman" w:hAnsi="Times New Roman"/>
                <w:i/>
              </w:rPr>
              <w:t xml:space="preserve">«Обыкновенная история» 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82301">
              <w:rPr>
                <w:rFonts w:ascii="Times New Roman" w:hAnsi="Times New Roman"/>
                <w:noProof/>
              </w:rPr>
              <w:t>С. 20—23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И. Токмакова. «Пряничные человечки».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24—25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 относиться к ритмичности стихотворной речи, к интонации и её смысловому наполнению; прохлопывать ритм стихотворения; объяснять смысл названия произведения, привлекать   жизненный опыт для сопоставления с прочитанным.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самостоятельно создавать алгоритмы деятельности при решении проблем различного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сличать способ действия и его результат с заданным эталоном с целью обнаружения отклонений и отличий от эталона.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</w:t>
            </w:r>
            <w:r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</w:rPr>
              <w:t>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5.04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6.04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10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Освоение рифмы.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К.Чуковский «Тараканище».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М.Карем «На травке».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В. Хотомская «Аист».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25—29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находить рифмующиеся слова;  определять свои эмоциональные впечатления от прослушанного литературного произведения и передавать их в процессе собственного чтения; передавать в устной речи собственный вымысел.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7.04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11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Освоение рифмы.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К.Чуковский «Скрюченная песенка».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30—31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определять свои эмоциональные впечатления от прослушанного литературного произведения и передавать их в процессе собственного чтения; передавать в устной речи собственный вымысел; находить рифмующиеся слова; рисовать героев произведений.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рефлексия способов и условий действий.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осуществлять констатирующий и прогнозирующий контроль по результату и по способу действия.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строить монологичное высказывание.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10.04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Считалки.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32—35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 относиться к эмоционально-смысловому содержанию слова в литературном тексте; фантазировать, описывая внешний вид комнаты; сочинять считалки по образцу.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 творческого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Р: устанавливать соответствие полученного результата поставленной цели. 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оказывать в сотрудничестве взаимопомощь.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11.04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13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Чудесные приключения. Ю. Тувим «Чудеса».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Д.Самойлов «Сказка».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36—39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Б. Заходер «На Горизонтских островах».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noProof/>
              </w:rPr>
              <w:t>С. 40—43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стихотворения с интонационным выделением знаков препинания, умением выдерживать паузу при чтении; включать новые слова в речь; находить в тексте фрагменты, иллюстрирующие высказанную мысль; оценивать свои эмоциональные переживания; помещать себя в воображаемую ситуацию.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смысловое чтение.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аргументировать свою позицию и координировать её с позициями партнёров.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14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Неживое становится живым. О.Мандельштам «Телефон».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44—46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</w:rPr>
              <w:t xml:space="preserve">О. Дриз «Юла», </w:t>
            </w:r>
            <w:r w:rsidRPr="00582301">
              <w:rPr>
                <w:rFonts w:ascii="Times New Roman" w:hAnsi="Times New Roman"/>
                <w:i/>
              </w:rPr>
              <w:t>Ю. Тувим «Пляска».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46—47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внимательно, относиться к переживаниям героя произведения и способам его выражения; передавать при чтении эмоциональное состояние героя; сравнивать героев разных произведений; сочинять истории, фиксировать в письменной форме результаты творческой деятельности.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вносить необходимые коррективы в действие после его завершения на основе его оценки и учёта сделанных ошибок.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адекватно оценивать собственное поведение и поведение окружающих.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13.04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15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Загадки.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48—51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познакомиться с определением жанра загадки; научиться сочинять загадки, описывать объект в устной речи.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узнавать, называть и определять объекты и явления окружающей действительности.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концентрация воли для преодоления интеллектуальных затруднений.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строить понятные для партнёра высказывания.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14.04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16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Звучащий мир в поэзии. В.Лунин «Жук», </w:t>
            </w:r>
            <w:r w:rsidRPr="00582301">
              <w:rPr>
                <w:rFonts w:ascii="Times New Roman" w:hAnsi="Times New Roman"/>
                <w:i/>
              </w:rPr>
              <w:t>Н.Матвеева</w:t>
            </w:r>
            <w:r w:rsidRPr="00582301"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  <w:i/>
              </w:rPr>
              <w:t>«Груши»,</w:t>
            </w:r>
            <w:r w:rsidRPr="00582301">
              <w:rPr>
                <w:rFonts w:ascii="Times New Roman" w:hAnsi="Times New Roman"/>
              </w:rPr>
              <w:t xml:space="preserve"> 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51—53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«Было тихо».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54 -55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познакомиться со способами передачи звуковых впечатлений в лирическом произведении научиться внимательно, относиться к  эмоциональной окрашенности произведения; создавать рассказ по картинкам.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 творческого характера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формулировать собственное мнение и позицию.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2" w:type="pct"/>
            <w:gridSpan w:val="5"/>
          </w:tcPr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z w:val="22"/>
                <w:szCs w:val="22"/>
              </w:rPr>
              <w:t>Сказки о животных 10ч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17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18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сказки. «Лиса и рак».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 С. 58 - 61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выразительно читать литературное произведение; отвечать на вопросы, используя текст; пересказывать сюжет сказки.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выделять и формулировать то, что уже усвоено и что ещё нужно усвоить.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 w:val="restart"/>
          </w:tcPr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ыразительно читать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литературное произведение.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по ролям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художественный текст.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Читать про себя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выделять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тексте основные смысловые части,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озаглавливать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их.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Отвечать на вопросы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, используя текст.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Пересказывать текст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кратко, развернуто.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Находить в тексте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доказательства выражения мыслей и чувств автора.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Сравнивать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персонажей произведения,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авторское и свое отношение к ним.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noProof/>
                <w:color w:val="3366FF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причины совершаемых героями поступков,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давать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им нравственную оценку.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Рассказывать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по предложенному плану.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Придумывать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возможное развитие сюжета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Раскрывать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слова в контексте художественного произведения.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Подбирать подписи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к иллюстрациям в учебнике, опираясь на текст произведения.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Пересказывать текст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от лица одного из героев произведения.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Инсценировать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высказывание, чтение товарища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свою позицию.</w:t>
            </w:r>
          </w:p>
          <w:p w:rsidR="00813765" w:rsidRPr="00582301" w:rsidRDefault="00813765" w:rsidP="00B242F3">
            <w:pPr>
              <w:pStyle w:val="Tabl"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Включать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в речь новые слова.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Выбирать</w:t>
            </w:r>
            <w:r w:rsidRPr="00582301">
              <w:rPr>
                <w:rFonts w:ascii="Times New Roman" w:hAnsi="Times New Roman"/>
              </w:rPr>
              <w:t xml:space="preserve"> форму участия в проектной деятельности по теме «Сказки»: </w:t>
            </w:r>
            <w:r w:rsidRPr="00582301">
              <w:rPr>
                <w:rFonts w:ascii="Times New Roman" w:hAnsi="Times New Roman"/>
                <w:i/>
                <w:iCs/>
              </w:rPr>
              <w:t>подбирать</w:t>
            </w:r>
            <w:r w:rsidRPr="00582301">
              <w:rPr>
                <w:rFonts w:ascii="Times New Roman" w:hAnsi="Times New Roman"/>
              </w:rPr>
              <w:t xml:space="preserve"> сказки авторские, русские народные, </w:t>
            </w:r>
            <w:r w:rsidRPr="00582301">
              <w:rPr>
                <w:rFonts w:ascii="Times New Roman" w:hAnsi="Times New Roman"/>
                <w:noProof/>
              </w:rPr>
              <w:t>сказки других народов;</w:t>
            </w:r>
            <w:r w:rsidRPr="00582301">
              <w:rPr>
                <w:rFonts w:ascii="Times New Roman" w:hAnsi="Times New Roman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</w:rPr>
              <w:t>участвовать</w:t>
            </w:r>
            <w:r w:rsidRPr="00582301">
              <w:rPr>
                <w:rFonts w:ascii="Times New Roman" w:hAnsi="Times New Roman"/>
              </w:rPr>
              <w:t xml:space="preserve"> в коллективной подготовке инсценировки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18.04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19.04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19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 «Лиса и тетерев».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62—65</w:t>
            </w:r>
          </w:p>
        </w:tc>
        <w:tc>
          <w:tcPr>
            <w:tcW w:w="505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внимательному отношению к связи внутреннего состояния героя с его поступками; передавать при чтении состояние персонажа; читать по ролям художественный текст; определять причины совершаемых героями поступков, давать им нравственную оценку.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 из различных источников.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20.04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20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21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22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сказки. «Лисичка-сестричка и волк»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 66 - 71.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работать с текстом: озаглавливать части произведения, рассказывать о последовательности действий персонажа, понимать переживания героя, определять своё отношение к нему; рассказывать по предложенному плану.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 творческого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определять последовательность промежуточных целей и соответствующих им действий с учётом конечного результата.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принимать  различные позиции во взаимодействии.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21.04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24.04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25.04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23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Народные сказки. «Конь и лиса».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80" w:right="180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С. 72—75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«Как кролик взял койота на испуг».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«Гиена и черепаха».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76 - 80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 относиться к смысловому наполнению слова в тексте художественного произведения; находить нужные фрагменты текста, воспроизводить последовательность событий, определять основные качества героев.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сравнение, установление аналогий.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26.04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24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Авторские сказки. К.Ушинский. «Лиса и козёл».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81—83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текст по ролям, передавая в интонации состояние героя; сопоставлять героев-животных в народных и авторских сказках.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выбирать вид чтения в зависимости от цели.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различать способ и результат действия.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К:оказывать в сотрудничестве взаимопомощь.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27.04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25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26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 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Дж. Харрис. «Сказки дядюшки Римуса»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 84 - 89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 xml:space="preserve"> Н.Заболоцкий. «Как мыши с котом воевали».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С. 90 -97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передавать при чтении состояние героя, внимательно относиться к причинам изменений во внутреннем состоянии персонажа; объяснять сделанные выводы; работать с текстом: находить нужные фрагменты, рассказывать о герое по предложенному плану.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форме, в том числе творческого и исследовательского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28.04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27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28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Д.</w:t>
            </w:r>
            <w:r w:rsidRPr="00582301">
              <w:rPr>
                <w:rFonts w:ascii="Times New Roman" w:hAnsi="Times New Roman"/>
              </w:rPr>
              <w:t xml:space="preserve"> Биссет «Лягушка в зеркале»</w:t>
            </w:r>
          </w:p>
          <w:p w:rsidR="00813765" w:rsidRPr="00582301" w:rsidRDefault="00813765" w:rsidP="00B242F3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С.98 - 101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работать с текстом: озаглавливать части рассказа; определять внутреннее состояние героя, выражать своё отношение к нему, рассказывать о его поступках, обосновывать свою позицию; воспроизводить в устной речи и рисунках результаты творческой деятельности.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установление причинно- следственных связей.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813765" w:rsidRPr="00582301" w:rsidRDefault="00813765" w:rsidP="00B242F3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 w:rsidRPr="00582301">
              <w:rPr>
                <w:rFonts w:ascii="Times New Roman" w:hAnsi="Times New Roman"/>
                <w:i/>
              </w:rPr>
              <w:t>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4.05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5.05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29</w:t>
            </w:r>
          </w:p>
          <w:p w:rsidR="00813765" w:rsidRPr="00582301" w:rsidRDefault="00813765" w:rsidP="00B242F3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А.Усачёв. «Пятно».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С. 102 - 105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использовать новые слова в речи; передавать сюжет произведения; оценивать героя и сравнивать своё отношение к героям разных произведений; внимательно относиться к внутреннему состоянию героя и к авторской позиции.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адекватно воспринимать предложения учителей, товарищей  по исправлению допущенных ошибок.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8.05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100" w:afterAutospacing="1"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Б.Сергуненков. «Сладкая трава».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106—107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оценивать героя, соотносить поступки и внутреннее состояние героя, давать нравственную оценку поступкам героя, воспроизводить в устной речи результаты самостоятельного творчества.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выполнять учебные действия в громкоречевой и умственной формах.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10.05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внеурочная деятельность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Работа над проектом по теме «Сказки»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  <w:r w:rsidRPr="00582301">
              <w:rPr>
                <w:rFonts w:ascii="Times New Roman" w:hAnsi="Times New Roman"/>
                <w:spacing w:val="-1"/>
              </w:rPr>
              <w:t>Развитие умения передавать сюжет произведения, оценивать героя.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Умение адекватно, осознанно и произвольно строить речевое высказывание в устной и письменной речи.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732" w:type="pct"/>
            <w:gridSpan w:val="5"/>
          </w:tcPr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b/>
                <w:sz w:val="22"/>
                <w:szCs w:val="22"/>
              </w:rPr>
              <w:t>3. Природа и мы.  (10 ч)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Г.Балл. «Кружавинка».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110—113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объяснять смысл названия произведения; выделять нужные фрагменты текста; описывать героев произведения.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 xml:space="preserve">П: выделение необходимой информации из текста, построение рассуждений. 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формулировать и удерживать учебную задачу.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договариваться о распределении функций и ролей в совместной деятельности.</w:t>
            </w:r>
          </w:p>
        </w:tc>
        <w:tc>
          <w:tcPr>
            <w:tcW w:w="1034" w:type="pct"/>
            <w:vMerge w:val="restart"/>
          </w:tcPr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caps/>
                <w:noProof/>
                <w:sz w:val="22"/>
                <w:szCs w:val="22"/>
              </w:rPr>
              <w:t>В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ыразительно читать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художественное произведение по тексту и наизусть.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Объяснять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смысл названия произведения.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Пересказывать текст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подробно, выборочно.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Выделять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нужные фрагменты текста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 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главную мысль произведения.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Описывать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героев произведения, </w:t>
            </w: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определять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их состояние, отношение к ним автора.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Сопоставлять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описания природы в произведениях разных авторов.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Создавать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письменный текст.</w:t>
            </w:r>
          </w:p>
          <w:p w:rsidR="00813765" w:rsidRPr="00582301" w:rsidRDefault="00813765" w:rsidP="00B242F3">
            <w:pPr>
              <w:pStyle w:val="Tabl"/>
              <w:widowControl/>
              <w:tabs>
                <w:tab w:val="left" w:pos="283"/>
              </w:tabs>
              <w:spacing w:before="120"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sym w:font="Wingdings" w:char="F0AC"/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 xml:space="preserve">Самостоятельно пользоваться словарем 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>в конце учебника.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Включать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новые слова в свою речь.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 xml:space="preserve">Определять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свои возможности и интересы при выборе задания.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  <w:t>Оценивать</w:t>
            </w:r>
            <w:r w:rsidRPr="00582301">
              <w:rPr>
                <w:rFonts w:ascii="Times New Roman" w:hAnsi="Times New Roman"/>
                <w:noProof/>
                <w:sz w:val="22"/>
                <w:szCs w:val="22"/>
              </w:rPr>
              <w:t xml:space="preserve"> чтение товарища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в диалоге, понимать позицию собеседника, </w:t>
            </w: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аргументировать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собственную позицию.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iCs/>
                <w:noProof/>
                <w:color w:val="auto"/>
                <w:sz w:val="22"/>
                <w:szCs w:val="22"/>
              </w:rPr>
              <w:t>Знакомиться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 xml:space="preserve"> с новой книгой, ее автором, названием, иллюстрациями.</w:t>
            </w:r>
          </w:p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color w:val="auto"/>
                <w:sz w:val="22"/>
                <w:szCs w:val="22"/>
              </w:rPr>
            </w:pPr>
            <w:r w:rsidRPr="00582301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Выбирать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форму участия в проектной деятельности по теме «Сказки»: </w:t>
            </w:r>
            <w:r w:rsidRPr="0058230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подбирать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сказки авторские, русские народные, </w:t>
            </w:r>
            <w:r w:rsidRPr="00582301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сказки других народов;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8230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участвовать</w:t>
            </w:r>
            <w:r w:rsidRPr="005823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инсценировке сказок</w:t>
            </w: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11.05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32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М.Пришвин. «Осеннее утро».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114—115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внимательно относиться к смыслу слова в художественном тексте, внутреннему состоянию героя.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К:задавать вопросы.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12.05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33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А.Блок. «Зайчик».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116—117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читать лирическое произведение соблюдая паузы; выделять слова, передающие эмоционально-смысловую окрашенность текста; сопоставлять описание природы в произведениях разных авторов.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установление аналогий, построение рассуждений.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формулировать собственное мнение и позицию.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15.05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34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Н.Рубцов. «Воробей».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118—119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выражать собственные переживания,  вызванные прослушиванием литературного произведения; включать новые слова в свою речь.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рефлексия способов и условий действий.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осуществлять итоговый и пошаговый контроль по результату.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К:участвовать в диалоге, понимать позицию собеседника, аргументировать собственную позицию.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16.05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35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Л.Толстой. «Орёл».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120—121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определять и передавать в процессе чтения своё отношение к изображаемым событиям; выделять нужные фрагменты текста, описывать героев произведения, определять их состояние.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поиск и выделение необходимой информации из текста.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К:строить монологичное высказывание.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301">
              <w:rPr>
                <w:rFonts w:ascii="Times New Roman" w:hAnsi="Times New Roman"/>
                <w:lang w:eastAsia="ru-RU"/>
              </w:rPr>
              <w:t>17.05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36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Е. Чарушин. «Как Томка научился плавать».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122—123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описывать героев произведения, определять их состояние, отношение к ним автора; передавать в устной речи результаты жизненных наблюдений.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 форме, в том числе творческого и исследовательского характера.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составлять план и последовательность действий.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301">
              <w:rPr>
                <w:rFonts w:ascii="Times New Roman" w:hAnsi="Times New Roman"/>
                <w:lang w:eastAsia="ru-RU"/>
              </w:rPr>
              <w:t>18.05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37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А. Барто. «Думают ли звери».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124—125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понимать чувства и мысли повествователя; отвечать на вопросы, используя текст; находить в тексте доказательства выражения мыслей и чувств автора.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контролировать и оценивать процесс и результат деятельности.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устанавливать соответствие полученного результата поставленной цели.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301">
              <w:rPr>
                <w:rFonts w:ascii="Times New Roman" w:hAnsi="Times New Roman"/>
                <w:lang w:eastAsia="ru-RU"/>
              </w:rPr>
              <w:t>19.05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1124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38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39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М.Пришвин. «Черёмуха».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126—127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582301">
              <w:rPr>
                <w:rFonts w:ascii="Times New Roman" w:hAnsi="Times New Roman"/>
                <w:i/>
              </w:rPr>
              <w:t xml:space="preserve"> В.Жуковский. «Жаворонок»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122—123</w:t>
            </w:r>
            <w:r w:rsidRPr="00582301">
              <w:rPr>
                <w:rFonts w:ascii="Times New Roman" w:hAnsi="Times New Roman"/>
              </w:rPr>
              <w:t xml:space="preserve"> Л.Толстой. «Какая бывает роса на траве»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noProof/>
              </w:rPr>
              <w:t>С. 130—131</w:t>
            </w:r>
          </w:p>
        </w:tc>
        <w:tc>
          <w:tcPr>
            <w:tcW w:w="505" w:type="pct"/>
          </w:tcPr>
          <w:p w:rsidR="00813765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«открытия» нового знания.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Дать возможность научиться понимать чувства и мысли повествователя; отвечать на вопросы, используя текст; находить в тексте доказательства выражения мыслей и чувств автора.</w:t>
            </w: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П: осознанно и произвольно строить сообщения в устной  форме, в том числе творческого и исследовательского характера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Р: выбирать действия в соответствии с поставленной задачей и условиями её реализации.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К: слушать собеседника.</w:t>
            </w:r>
          </w:p>
        </w:tc>
        <w:tc>
          <w:tcPr>
            <w:tcW w:w="1034" w:type="pct"/>
            <w:vMerge/>
            <w:vAlign w:val="center"/>
          </w:tcPr>
          <w:p w:rsidR="00813765" w:rsidRPr="00582301" w:rsidRDefault="00813765" w:rsidP="00B242F3">
            <w:pPr>
              <w:jc w:val="both"/>
              <w:rPr>
                <w:rFonts w:ascii="Times New Roman" w:eastAsia="SimSun" w:hAnsi="Times New Roman"/>
                <w:caps/>
                <w:noProof/>
                <w:lang w:eastAsia="ru-RU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301">
              <w:rPr>
                <w:rFonts w:ascii="Times New Roman" w:hAnsi="Times New Roman"/>
                <w:lang w:eastAsia="ru-RU"/>
              </w:rPr>
              <w:t>22.05</w:t>
            </w: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13765" w:rsidRPr="00582301" w:rsidRDefault="00813765" w:rsidP="00B242F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582301">
              <w:rPr>
                <w:rFonts w:ascii="Times New Roman" w:hAnsi="Times New Roman"/>
              </w:rPr>
              <w:t>23.05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13765" w:rsidRPr="00582301" w:rsidTr="00B242F3">
        <w:trPr>
          <w:trHeight w:val="255"/>
        </w:trPr>
        <w:tc>
          <w:tcPr>
            <w:tcW w:w="333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40</w:t>
            </w:r>
          </w:p>
        </w:tc>
        <w:tc>
          <w:tcPr>
            <w:tcW w:w="62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  <w:b/>
                <w:bCs/>
                <w:noProof/>
              </w:rPr>
              <w:t>Промежуточная аттетция</w:t>
            </w:r>
          </w:p>
        </w:tc>
        <w:tc>
          <w:tcPr>
            <w:tcW w:w="505" w:type="pct"/>
          </w:tcPr>
          <w:p w:rsidR="00813765" w:rsidRDefault="00813765" w:rsidP="00B2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развивающего контроля.</w:t>
            </w:r>
          </w:p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68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897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" w:type="pct"/>
          </w:tcPr>
          <w:p w:rsidR="00813765" w:rsidRPr="00582301" w:rsidRDefault="00813765" w:rsidP="00B242F3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caps/>
                <w:noProof/>
                <w:sz w:val="22"/>
                <w:szCs w:val="22"/>
              </w:rPr>
            </w:pPr>
          </w:p>
        </w:tc>
        <w:tc>
          <w:tcPr>
            <w:tcW w:w="394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582301">
              <w:rPr>
                <w:rFonts w:ascii="Times New Roman" w:hAnsi="Times New Roman"/>
              </w:rPr>
              <w:t>по графику школы</w:t>
            </w:r>
          </w:p>
        </w:tc>
        <w:tc>
          <w:tcPr>
            <w:tcW w:w="541" w:type="pct"/>
          </w:tcPr>
          <w:p w:rsidR="00813765" w:rsidRPr="00582301" w:rsidRDefault="00813765" w:rsidP="00B242F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Pr="00582301" w:rsidRDefault="00813765" w:rsidP="0004441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82301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813765" w:rsidRPr="00582301" w:rsidRDefault="00813765" w:rsidP="0004441F">
      <w:pPr>
        <w:jc w:val="both"/>
        <w:rPr>
          <w:rFonts w:ascii="Times New Roman" w:hAnsi="Times New Roman"/>
          <w:sz w:val="24"/>
          <w:szCs w:val="24"/>
        </w:rPr>
      </w:pPr>
      <w:r w:rsidRPr="00582301">
        <w:rPr>
          <w:rFonts w:ascii="Times New Roman" w:hAnsi="Times New Roman"/>
          <w:color w:val="000000"/>
          <w:sz w:val="24"/>
          <w:szCs w:val="24"/>
        </w:rPr>
        <w:t>Лит</w:t>
      </w:r>
      <w:r>
        <w:rPr>
          <w:rFonts w:ascii="Times New Roman" w:hAnsi="Times New Roman"/>
          <w:color w:val="000000"/>
          <w:sz w:val="24"/>
          <w:szCs w:val="24"/>
        </w:rPr>
        <w:t xml:space="preserve">ературное </w:t>
      </w:r>
      <w:r w:rsidRPr="00582301">
        <w:rPr>
          <w:rFonts w:ascii="Times New Roman" w:hAnsi="Times New Roman"/>
          <w:color w:val="000000"/>
          <w:sz w:val="24"/>
          <w:szCs w:val="24"/>
        </w:rPr>
        <w:t>чтение</w:t>
      </w:r>
      <w:r>
        <w:rPr>
          <w:rFonts w:ascii="Times New Roman" w:hAnsi="Times New Roman"/>
          <w:color w:val="000000"/>
          <w:sz w:val="24"/>
          <w:szCs w:val="24"/>
        </w:rPr>
        <w:t>: п</w:t>
      </w:r>
      <w:r w:rsidRPr="00582301">
        <w:rPr>
          <w:rFonts w:ascii="Times New Roman" w:hAnsi="Times New Roman"/>
          <w:color w:val="000000"/>
          <w:sz w:val="24"/>
          <w:szCs w:val="24"/>
        </w:rPr>
        <w:t>ровер</w:t>
      </w:r>
      <w:r>
        <w:rPr>
          <w:rFonts w:ascii="Times New Roman" w:hAnsi="Times New Roman"/>
          <w:color w:val="000000"/>
          <w:sz w:val="24"/>
          <w:szCs w:val="24"/>
        </w:rPr>
        <w:t xml:space="preserve">очные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и диагност</w:t>
      </w:r>
      <w:r>
        <w:rPr>
          <w:rFonts w:ascii="Times New Roman" w:hAnsi="Times New Roman"/>
          <w:color w:val="000000"/>
          <w:sz w:val="24"/>
          <w:szCs w:val="24"/>
        </w:rPr>
        <w:t>ические  ра</w:t>
      </w:r>
      <w:r w:rsidRPr="00582301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оты 1 класс: к учебникам  Э.Э. Кац «Литературное чтение» /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 Т.М.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01">
        <w:rPr>
          <w:rFonts w:ascii="Times New Roman" w:hAnsi="Times New Roman"/>
          <w:color w:val="000000"/>
          <w:sz w:val="24"/>
          <w:szCs w:val="24"/>
        </w:rPr>
        <w:t>Андрианов</w:t>
      </w:r>
      <w:r>
        <w:rPr>
          <w:rFonts w:ascii="Times New Roman" w:hAnsi="Times New Roman"/>
          <w:color w:val="000000"/>
          <w:sz w:val="24"/>
          <w:szCs w:val="24"/>
        </w:rPr>
        <w:t xml:space="preserve">а, Э.Э. Кац,  </w:t>
      </w:r>
      <w:r w:rsidRPr="00582301">
        <w:rPr>
          <w:rFonts w:ascii="Times New Roman" w:hAnsi="Times New Roman"/>
          <w:color w:val="000000"/>
          <w:sz w:val="24"/>
          <w:szCs w:val="24"/>
        </w:rPr>
        <w:t xml:space="preserve">О.Б. </w:t>
      </w:r>
      <w:r>
        <w:rPr>
          <w:rFonts w:ascii="Times New Roman" w:hAnsi="Times New Roman"/>
          <w:color w:val="000000"/>
          <w:sz w:val="24"/>
          <w:szCs w:val="24"/>
        </w:rPr>
        <w:t>Калинина. – М.: Дрофа; Аристель, 2016. – 31.</w:t>
      </w:r>
    </w:p>
    <w:p w:rsidR="00813765" w:rsidRPr="00582301" w:rsidRDefault="00813765" w:rsidP="000444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(Планета з</w:t>
      </w:r>
      <w:r w:rsidRPr="00582301"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13765" w:rsidRPr="00582301" w:rsidRDefault="00813765" w:rsidP="0004441F">
      <w:pPr>
        <w:jc w:val="both"/>
        <w:rPr>
          <w:rFonts w:ascii="Times New Roman" w:hAnsi="Times New Roman"/>
        </w:rPr>
      </w:pPr>
    </w:p>
    <w:p w:rsidR="00813765" w:rsidRDefault="00813765"/>
    <w:sectPr w:rsidR="00813765" w:rsidSect="00CF6F5C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65" w:rsidRDefault="00813765" w:rsidP="009920A9">
      <w:r>
        <w:separator/>
      </w:r>
    </w:p>
  </w:endnote>
  <w:endnote w:type="continuationSeparator" w:id="0">
    <w:p w:rsidR="00813765" w:rsidRDefault="00813765" w:rsidP="0099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65" w:rsidRDefault="00813765">
    <w:pPr>
      <w:pStyle w:val="Footer"/>
      <w:jc w:val="right"/>
    </w:pPr>
    <w:fldSimple w:instr=" PAGE   \* MERGEFORMAT ">
      <w:r>
        <w:rPr>
          <w:noProof/>
        </w:rPr>
        <w:t>23</w:t>
      </w:r>
    </w:fldSimple>
  </w:p>
  <w:p w:rsidR="00813765" w:rsidRDefault="00813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65" w:rsidRDefault="00813765" w:rsidP="009920A9">
      <w:r>
        <w:separator/>
      </w:r>
    </w:p>
  </w:footnote>
  <w:footnote w:type="continuationSeparator" w:id="0">
    <w:p w:rsidR="00813765" w:rsidRDefault="00813765" w:rsidP="0099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028A"/>
    <w:multiLevelType w:val="hybridMultilevel"/>
    <w:tmpl w:val="FD680180"/>
    <w:lvl w:ilvl="0" w:tplc="5FFA95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41F"/>
    <w:rsid w:val="0004441F"/>
    <w:rsid w:val="001E1398"/>
    <w:rsid w:val="00282BCC"/>
    <w:rsid w:val="0038478A"/>
    <w:rsid w:val="003A395E"/>
    <w:rsid w:val="003C4333"/>
    <w:rsid w:val="00463E60"/>
    <w:rsid w:val="00582301"/>
    <w:rsid w:val="00723EDC"/>
    <w:rsid w:val="00813765"/>
    <w:rsid w:val="00957ACA"/>
    <w:rsid w:val="009920A9"/>
    <w:rsid w:val="009F1EE0"/>
    <w:rsid w:val="00A05A26"/>
    <w:rsid w:val="00A36646"/>
    <w:rsid w:val="00B242F3"/>
    <w:rsid w:val="00B55957"/>
    <w:rsid w:val="00CF6F5C"/>
    <w:rsid w:val="00D3356A"/>
    <w:rsid w:val="00EA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1F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41F"/>
    <w:pPr>
      <w:spacing w:after="200" w:line="276" w:lineRule="auto"/>
      <w:ind w:left="720"/>
      <w:contextualSpacing/>
      <w:jc w:val="left"/>
    </w:pPr>
  </w:style>
  <w:style w:type="paragraph" w:customStyle="1" w:styleId="c1">
    <w:name w:val="c1"/>
    <w:basedOn w:val="Normal"/>
    <w:uiPriority w:val="99"/>
    <w:rsid w:val="0004441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04441F"/>
    <w:rPr>
      <w:rFonts w:cs="Times New Roman"/>
    </w:rPr>
  </w:style>
  <w:style w:type="paragraph" w:styleId="NoSpacing">
    <w:name w:val="No Spacing"/>
    <w:uiPriority w:val="99"/>
    <w:qFormat/>
    <w:rsid w:val="0004441F"/>
    <w:pPr>
      <w:jc w:val="center"/>
    </w:pPr>
    <w:rPr>
      <w:lang w:eastAsia="en-US"/>
    </w:rPr>
  </w:style>
  <w:style w:type="paragraph" w:customStyle="1" w:styleId="Tabl">
    <w:name w:val="Tabl"/>
    <w:basedOn w:val="Normal"/>
    <w:uiPriority w:val="99"/>
    <w:rsid w:val="0004441F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44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41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rsid w:val="0004441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4441F"/>
    <w:pPr>
      <w:widowControl w:val="0"/>
      <w:shd w:val="clear" w:color="auto" w:fill="FFFFFF"/>
      <w:spacing w:line="250" w:lineRule="exact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41F"/>
    <w:rPr>
      <w:rFonts w:ascii="Times New Roman" w:hAnsi="Times New Roman" w:cs="Times New Roman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4441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4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9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23</Pages>
  <Words>3844</Words>
  <Characters>21913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2016-09-21T04:24:00Z</cp:lastPrinted>
  <dcterms:created xsi:type="dcterms:W3CDTF">2016-09-18T05:01:00Z</dcterms:created>
  <dcterms:modified xsi:type="dcterms:W3CDTF">2018-09-18T13:53:00Z</dcterms:modified>
</cp:coreProperties>
</file>