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06" w:rsidRPr="006E226F" w:rsidRDefault="00A34606" w:rsidP="00A34606">
      <w:pPr>
        <w:jc w:val="center"/>
      </w:pPr>
      <w:r>
        <w:t>Муниципальное бюджетное</w:t>
      </w:r>
      <w:r w:rsidRPr="006E226F">
        <w:t xml:space="preserve"> общеобразовательное учреждение</w:t>
      </w:r>
    </w:p>
    <w:p w:rsidR="00A34606" w:rsidRPr="006E226F" w:rsidRDefault="00952D7E" w:rsidP="00A34606">
      <w:pPr>
        <w:jc w:val="center"/>
      </w:pPr>
      <w:r>
        <w:t>Среднего общего образования «Школа №2 г</w:t>
      </w:r>
      <w:proofErr w:type="gramStart"/>
      <w:r>
        <w:t>.О</w:t>
      </w:r>
      <w:proofErr w:type="gramEnd"/>
      <w:r>
        <w:t>блучье»</w:t>
      </w:r>
    </w:p>
    <w:p w:rsidR="00A34606" w:rsidRPr="006E226F" w:rsidRDefault="00A34606" w:rsidP="00A34606"/>
    <w:p w:rsidR="00A34606" w:rsidRPr="006E226F" w:rsidRDefault="00A34606" w:rsidP="00A34606">
      <w:r w:rsidRPr="006E226F">
        <w:t>“Рассмотрено ”                            “Согласован</w:t>
      </w:r>
      <w:r w:rsidR="00F65471">
        <w:t xml:space="preserve">о”                             </w:t>
      </w:r>
    </w:p>
    <w:p w:rsidR="00A34606" w:rsidRPr="00AC2245" w:rsidRDefault="00A34606" w:rsidP="00A34606">
      <w:r w:rsidRPr="00AC2245">
        <w:t>Руков</w:t>
      </w:r>
      <w:r>
        <w:t xml:space="preserve">одитель МО              </w:t>
      </w:r>
      <w:r w:rsidRPr="00AC2245">
        <w:t xml:space="preserve">        Заместитель директора</w:t>
      </w:r>
      <w:r>
        <w:t xml:space="preserve"> </w:t>
      </w:r>
      <w:r w:rsidRPr="00AC2245">
        <w:t xml:space="preserve">                 </w:t>
      </w:r>
    </w:p>
    <w:p w:rsidR="00A34606" w:rsidRPr="00AC2245" w:rsidRDefault="00A34606" w:rsidP="00A34606">
      <w:r w:rsidRPr="00AC2245">
        <w:t>___________</w:t>
      </w:r>
      <w:r w:rsidR="00F65471">
        <w:t>______                     по УМ</w:t>
      </w:r>
      <w:r w:rsidRPr="00AC2245">
        <w:t xml:space="preserve">Р                                         </w:t>
      </w:r>
    </w:p>
    <w:p w:rsidR="00A34606" w:rsidRPr="00AC2245" w:rsidRDefault="00A34606" w:rsidP="00A34606">
      <w:r w:rsidRPr="00AC2245">
        <w:t xml:space="preserve">ФИО                                              ___________________                  </w:t>
      </w:r>
    </w:p>
    <w:p w:rsidR="00A34606" w:rsidRPr="006E226F" w:rsidRDefault="00A34606" w:rsidP="00A34606">
      <w:r w:rsidRPr="00AC2245">
        <w:t>протокол №</w:t>
      </w:r>
      <w:r w:rsidRPr="006E226F">
        <w:t>______</w:t>
      </w:r>
      <w:r w:rsidRPr="00AC2245">
        <w:t xml:space="preserve">  </w:t>
      </w:r>
      <w:r>
        <w:t xml:space="preserve">                     </w:t>
      </w:r>
      <w:r w:rsidRPr="00AC2245">
        <w:t xml:space="preserve"> ФИО                                              </w:t>
      </w:r>
    </w:p>
    <w:p w:rsidR="00A34606" w:rsidRDefault="00A34606" w:rsidP="00A34606">
      <w:r w:rsidRPr="006E226F">
        <w:t xml:space="preserve">от “___”_________                       от “____”___________                  </w:t>
      </w:r>
    </w:p>
    <w:p w:rsidR="00A34606" w:rsidRPr="001A63A9" w:rsidRDefault="00A34606" w:rsidP="00A34606"/>
    <w:p w:rsidR="00A34606" w:rsidRPr="001A63A9" w:rsidRDefault="00A34606" w:rsidP="00A34606"/>
    <w:p w:rsidR="00A34606" w:rsidRPr="001A63A9" w:rsidRDefault="00A34606" w:rsidP="00A34606"/>
    <w:p w:rsidR="00A34606" w:rsidRPr="001A63A9" w:rsidRDefault="00A34606" w:rsidP="00A34606"/>
    <w:p w:rsidR="00A34606" w:rsidRPr="006E226F" w:rsidRDefault="00A34606" w:rsidP="00A34606">
      <w:pPr>
        <w:spacing w:line="315" w:lineRule="atLeast"/>
        <w:jc w:val="center"/>
        <w:rPr>
          <w:color w:val="1E1E1E"/>
        </w:rPr>
      </w:pPr>
    </w:p>
    <w:p w:rsidR="00A34606" w:rsidRPr="006E226F" w:rsidRDefault="00A34606" w:rsidP="00A34606">
      <w:pPr>
        <w:spacing w:line="315" w:lineRule="atLeast"/>
        <w:jc w:val="center"/>
        <w:rPr>
          <w:color w:val="1E1E1E"/>
        </w:rPr>
      </w:pPr>
    </w:p>
    <w:p w:rsidR="00A34606" w:rsidRPr="006E226F" w:rsidRDefault="00A34606" w:rsidP="00A34606">
      <w:pPr>
        <w:spacing w:line="315" w:lineRule="atLeast"/>
        <w:jc w:val="center"/>
        <w:rPr>
          <w:color w:val="1E1E1E"/>
        </w:rPr>
      </w:pPr>
    </w:p>
    <w:p w:rsidR="00A34606" w:rsidRPr="006E226F" w:rsidRDefault="00A34606" w:rsidP="00A34606">
      <w:pPr>
        <w:spacing w:line="315" w:lineRule="atLeast"/>
        <w:jc w:val="center"/>
        <w:rPr>
          <w:color w:val="1E1E1E"/>
        </w:rPr>
      </w:pPr>
    </w:p>
    <w:p w:rsidR="00A34606" w:rsidRPr="00EF45CB" w:rsidRDefault="00A34606" w:rsidP="00A34606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Рабочая программа</w:t>
      </w:r>
    </w:p>
    <w:p w:rsidR="00A34606" w:rsidRPr="0042717D" w:rsidRDefault="00A34606" w:rsidP="00A34606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по </w:t>
      </w:r>
      <w:r w:rsidRPr="0042717D">
        <w:rPr>
          <w:color w:val="1E1E1E"/>
        </w:rPr>
        <w:t xml:space="preserve">математике </w:t>
      </w:r>
    </w:p>
    <w:p w:rsidR="00A34606" w:rsidRPr="0042717D" w:rsidRDefault="00A34606" w:rsidP="00A34606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для </w:t>
      </w:r>
      <w:r w:rsidR="00302B22">
        <w:rPr>
          <w:color w:val="1E1E1E"/>
        </w:rPr>
        <w:t xml:space="preserve">  10</w:t>
      </w:r>
      <w:r w:rsidRPr="0042717D">
        <w:rPr>
          <w:color w:val="1E1E1E"/>
        </w:rPr>
        <w:t xml:space="preserve">     </w:t>
      </w:r>
      <w:r w:rsidRPr="00EF45CB">
        <w:rPr>
          <w:color w:val="1E1E1E"/>
        </w:rPr>
        <w:t>класса</w:t>
      </w:r>
    </w:p>
    <w:p w:rsidR="00A34606" w:rsidRDefault="00A34606" w:rsidP="00A34606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( уровень</w:t>
      </w:r>
      <w:r w:rsidRPr="00387575">
        <w:rPr>
          <w:color w:val="1E1E1E"/>
        </w:rPr>
        <w:t xml:space="preserve"> базовый</w:t>
      </w:r>
      <w:r>
        <w:rPr>
          <w:color w:val="1E1E1E"/>
        </w:rPr>
        <w:t>, общеобразовательный</w:t>
      </w:r>
      <w:r w:rsidRPr="00EF45CB">
        <w:rPr>
          <w:color w:val="1E1E1E"/>
        </w:rPr>
        <w:t>)</w:t>
      </w:r>
    </w:p>
    <w:p w:rsidR="00A34606" w:rsidRPr="00EF45CB" w:rsidRDefault="00A34606" w:rsidP="00A34606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  </w:t>
      </w:r>
      <w:r w:rsidRPr="00387575">
        <w:rPr>
          <w:color w:val="1E1E1E"/>
        </w:rPr>
        <w:t xml:space="preserve"> </w:t>
      </w:r>
      <w:r>
        <w:rPr>
          <w:color w:val="1E1E1E"/>
        </w:rPr>
        <w:t>Учитель</w:t>
      </w:r>
      <w:r w:rsidR="00952D7E">
        <w:rPr>
          <w:color w:val="1E1E1E"/>
        </w:rPr>
        <w:t xml:space="preserve"> </w:t>
      </w:r>
      <w:proofErr w:type="spellStart"/>
      <w:r>
        <w:rPr>
          <w:color w:val="1E1E1E"/>
        </w:rPr>
        <w:t>Мазурова</w:t>
      </w:r>
      <w:proofErr w:type="spellEnd"/>
      <w:r>
        <w:rPr>
          <w:color w:val="1E1E1E"/>
        </w:rPr>
        <w:t xml:space="preserve"> А.В. </w:t>
      </w:r>
    </w:p>
    <w:p w:rsidR="00A34606" w:rsidRPr="00EF45CB" w:rsidRDefault="00A34606" w:rsidP="00A34606">
      <w:r w:rsidRPr="00EF45CB">
        <w:rPr>
          <w:color w:val="1E1E1E"/>
        </w:rPr>
        <w:t xml:space="preserve">                              </w:t>
      </w:r>
      <w:r>
        <w:rPr>
          <w:color w:val="1E1E1E"/>
        </w:rPr>
        <w:t xml:space="preserve">                          </w:t>
      </w:r>
      <w:r w:rsidRPr="00387575">
        <w:rPr>
          <w:color w:val="1E1E1E"/>
        </w:rPr>
        <w:t xml:space="preserve"> </w:t>
      </w:r>
      <w:r w:rsidR="00F65471">
        <w:rPr>
          <w:color w:val="1E1E1E"/>
        </w:rPr>
        <w:t xml:space="preserve">2018-2019 </w:t>
      </w:r>
      <w:r w:rsidRPr="00EF45CB">
        <w:rPr>
          <w:color w:val="1E1E1E"/>
        </w:rPr>
        <w:t>учебный год</w:t>
      </w:r>
    </w:p>
    <w:p w:rsidR="00A34606" w:rsidRDefault="00A34606" w:rsidP="00A34606"/>
    <w:p w:rsidR="00A34606" w:rsidRPr="00387575" w:rsidRDefault="00A34606" w:rsidP="00A34606">
      <w:pPr>
        <w:spacing w:line="315" w:lineRule="atLeast"/>
        <w:jc w:val="center"/>
        <w:rPr>
          <w:color w:val="1E1E1E"/>
        </w:rPr>
      </w:pPr>
    </w:p>
    <w:p w:rsidR="00A32C7A" w:rsidRPr="00387575" w:rsidRDefault="00A32C7A" w:rsidP="00A32C7A">
      <w:pPr>
        <w:spacing w:line="315" w:lineRule="atLeast"/>
        <w:jc w:val="center"/>
        <w:rPr>
          <w:color w:val="1E1E1E"/>
        </w:rPr>
      </w:pPr>
    </w:p>
    <w:p w:rsidR="00A32C7A" w:rsidRPr="00387575" w:rsidRDefault="00A32C7A" w:rsidP="00A32C7A">
      <w:pPr>
        <w:spacing w:line="315" w:lineRule="atLeast"/>
        <w:jc w:val="center"/>
        <w:rPr>
          <w:color w:val="1E1E1E"/>
        </w:rPr>
      </w:pPr>
    </w:p>
    <w:p w:rsidR="00A32C7A" w:rsidRPr="00387575" w:rsidRDefault="00A32C7A" w:rsidP="00A32C7A">
      <w:pPr>
        <w:spacing w:line="315" w:lineRule="atLeast"/>
        <w:jc w:val="center"/>
        <w:rPr>
          <w:color w:val="1E1E1E"/>
        </w:rPr>
      </w:pPr>
    </w:p>
    <w:p w:rsidR="00A32C7A" w:rsidRPr="00EF45CB" w:rsidRDefault="00A32C7A" w:rsidP="00A32C7A">
      <w:pPr>
        <w:rPr>
          <w:b/>
          <w:sz w:val="20"/>
          <w:szCs w:val="20"/>
        </w:rPr>
      </w:pPr>
    </w:p>
    <w:p w:rsidR="00A32C7A" w:rsidRPr="00EF45CB" w:rsidRDefault="00A32C7A" w:rsidP="00A32C7A">
      <w:pPr>
        <w:rPr>
          <w:b/>
          <w:sz w:val="20"/>
          <w:szCs w:val="20"/>
        </w:rPr>
      </w:pPr>
    </w:p>
    <w:p w:rsidR="00A32C7A" w:rsidRPr="00EF45CB" w:rsidRDefault="00A32C7A" w:rsidP="00A32C7A">
      <w:pPr>
        <w:rPr>
          <w:b/>
          <w:sz w:val="20"/>
          <w:szCs w:val="20"/>
        </w:rPr>
      </w:pPr>
    </w:p>
    <w:p w:rsidR="00A32C7A" w:rsidRPr="00EF45CB" w:rsidRDefault="00A32C7A" w:rsidP="00A32C7A">
      <w:pPr>
        <w:rPr>
          <w:b/>
          <w:sz w:val="20"/>
          <w:szCs w:val="20"/>
        </w:rPr>
      </w:pPr>
    </w:p>
    <w:p w:rsidR="00A32C7A" w:rsidRPr="00EF45CB" w:rsidRDefault="00A32C7A" w:rsidP="00A32C7A">
      <w:pPr>
        <w:rPr>
          <w:b/>
          <w:sz w:val="20"/>
          <w:szCs w:val="20"/>
        </w:rPr>
      </w:pPr>
    </w:p>
    <w:p w:rsidR="00A32C7A" w:rsidRPr="00EF45CB" w:rsidRDefault="00A32C7A" w:rsidP="00A32C7A">
      <w:pPr>
        <w:rPr>
          <w:b/>
          <w:sz w:val="20"/>
          <w:szCs w:val="20"/>
        </w:rPr>
      </w:pPr>
    </w:p>
    <w:p w:rsidR="00A32C7A" w:rsidRPr="00EF45CB" w:rsidRDefault="00A32C7A" w:rsidP="00A32C7A">
      <w:pPr>
        <w:rPr>
          <w:b/>
          <w:sz w:val="20"/>
          <w:szCs w:val="20"/>
        </w:rPr>
      </w:pPr>
    </w:p>
    <w:p w:rsidR="00A32C7A" w:rsidRDefault="00A32C7A" w:rsidP="00A32C7A">
      <w:pPr>
        <w:rPr>
          <w:b/>
          <w:sz w:val="20"/>
          <w:szCs w:val="20"/>
        </w:rPr>
      </w:pPr>
    </w:p>
    <w:p w:rsidR="00A32C7A" w:rsidRDefault="00A32C7A" w:rsidP="00A32C7A">
      <w:pPr>
        <w:rPr>
          <w:b/>
          <w:sz w:val="20"/>
          <w:szCs w:val="20"/>
        </w:rPr>
      </w:pPr>
    </w:p>
    <w:p w:rsidR="00A32C7A" w:rsidRDefault="00A32C7A" w:rsidP="00A32C7A">
      <w:pPr>
        <w:rPr>
          <w:b/>
          <w:sz w:val="20"/>
          <w:szCs w:val="20"/>
        </w:rPr>
      </w:pPr>
    </w:p>
    <w:p w:rsidR="00A32C7A" w:rsidRDefault="00A32C7A" w:rsidP="00A32C7A">
      <w:pPr>
        <w:rPr>
          <w:b/>
          <w:sz w:val="20"/>
          <w:szCs w:val="20"/>
        </w:rPr>
      </w:pPr>
    </w:p>
    <w:p w:rsidR="00A32C7A" w:rsidRDefault="00A32C7A" w:rsidP="00A32C7A">
      <w:pPr>
        <w:rPr>
          <w:b/>
          <w:sz w:val="20"/>
          <w:szCs w:val="20"/>
        </w:rPr>
      </w:pPr>
    </w:p>
    <w:p w:rsidR="00A32C7A" w:rsidRPr="00EF45CB" w:rsidRDefault="00A32C7A" w:rsidP="00A32C7A">
      <w:pPr>
        <w:jc w:val="center"/>
        <w:rPr>
          <w:b/>
        </w:rPr>
      </w:pPr>
    </w:p>
    <w:p w:rsidR="00A32C7A" w:rsidRPr="00EF45CB" w:rsidRDefault="00A32C7A" w:rsidP="00A32C7A">
      <w:pPr>
        <w:jc w:val="center"/>
        <w:rPr>
          <w:b/>
        </w:rPr>
      </w:pPr>
    </w:p>
    <w:p w:rsidR="00A32C7A" w:rsidRPr="00EF45CB" w:rsidRDefault="00A32C7A" w:rsidP="00A32C7A">
      <w:pPr>
        <w:jc w:val="center"/>
        <w:rPr>
          <w:b/>
        </w:rPr>
      </w:pPr>
    </w:p>
    <w:p w:rsidR="00A32C7A" w:rsidRPr="00EF45CB" w:rsidRDefault="00A32C7A" w:rsidP="00A32C7A">
      <w:pPr>
        <w:jc w:val="center"/>
        <w:rPr>
          <w:b/>
        </w:rPr>
      </w:pPr>
    </w:p>
    <w:p w:rsidR="00A32C7A" w:rsidRDefault="00A32C7A" w:rsidP="00A32C7A">
      <w:pPr>
        <w:autoSpaceDE w:val="0"/>
        <w:autoSpaceDN w:val="0"/>
        <w:adjustRightInd w:val="0"/>
        <w:jc w:val="center"/>
        <w:rPr>
          <w:b/>
        </w:rPr>
      </w:pPr>
    </w:p>
    <w:p w:rsidR="00BF4FE8" w:rsidRDefault="00BF4FE8" w:rsidP="00A32C7A">
      <w:pPr>
        <w:autoSpaceDE w:val="0"/>
        <w:autoSpaceDN w:val="0"/>
        <w:adjustRightInd w:val="0"/>
        <w:jc w:val="center"/>
        <w:rPr>
          <w:b/>
        </w:rPr>
      </w:pPr>
    </w:p>
    <w:p w:rsidR="00BF4FE8" w:rsidRDefault="00BF4FE8" w:rsidP="00A32C7A">
      <w:pPr>
        <w:autoSpaceDE w:val="0"/>
        <w:autoSpaceDN w:val="0"/>
        <w:adjustRightInd w:val="0"/>
        <w:jc w:val="center"/>
        <w:rPr>
          <w:b/>
        </w:rPr>
      </w:pPr>
    </w:p>
    <w:p w:rsidR="00BF4FE8" w:rsidRDefault="00BF4FE8" w:rsidP="00A32C7A">
      <w:pPr>
        <w:autoSpaceDE w:val="0"/>
        <w:autoSpaceDN w:val="0"/>
        <w:adjustRightInd w:val="0"/>
        <w:jc w:val="center"/>
        <w:rPr>
          <w:b/>
        </w:rPr>
      </w:pPr>
    </w:p>
    <w:p w:rsidR="00A32C7A" w:rsidRDefault="00A32C7A" w:rsidP="006F3B1B">
      <w:pPr>
        <w:autoSpaceDE w:val="0"/>
        <w:autoSpaceDN w:val="0"/>
        <w:adjustRightInd w:val="0"/>
        <w:rPr>
          <w:rFonts w:cs="ArialNarrow"/>
          <w:b/>
        </w:rPr>
      </w:pPr>
    </w:p>
    <w:p w:rsidR="00A32C7A" w:rsidRDefault="00A32C7A" w:rsidP="00A32C7A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A32C7A" w:rsidRDefault="00A32C7A" w:rsidP="006D0D10">
      <w:pPr>
        <w:autoSpaceDE w:val="0"/>
        <w:autoSpaceDN w:val="0"/>
        <w:adjustRightInd w:val="0"/>
        <w:rPr>
          <w:rFonts w:cs="ArialNarrow"/>
          <w:b/>
        </w:rPr>
      </w:pPr>
      <w:bookmarkStart w:id="0" w:name="_GoBack"/>
    </w:p>
    <w:p w:rsidR="00F65471" w:rsidRPr="00EF45CB" w:rsidRDefault="00F65471" w:rsidP="006D0D10">
      <w:pPr>
        <w:autoSpaceDE w:val="0"/>
        <w:autoSpaceDN w:val="0"/>
        <w:adjustRightInd w:val="0"/>
        <w:rPr>
          <w:rFonts w:cs="ArialNarrow"/>
          <w:b/>
        </w:rPr>
      </w:pPr>
    </w:p>
    <w:bookmarkEnd w:id="0"/>
    <w:p w:rsidR="00A34606" w:rsidRPr="00382AFC" w:rsidRDefault="00A34606" w:rsidP="00A34606">
      <w:pPr>
        <w:ind w:left="708" w:firstLine="708"/>
        <w:jc w:val="center"/>
      </w:pPr>
      <w:r w:rsidRPr="00382AFC">
        <w:rPr>
          <w:b/>
        </w:rPr>
        <w:lastRenderedPageBreak/>
        <w:t>Пояснительная записка</w:t>
      </w:r>
    </w:p>
    <w:p w:rsidR="00A34606" w:rsidRDefault="00A34606" w:rsidP="00952D7E">
      <w:pPr>
        <w:jc w:val="both"/>
        <w:rPr>
          <w:rStyle w:val="FontStyle28"/>
          <w:rFonts w:eastAsia="SimSun"/>
          <w:b/>
          <w:bCs/>
        </w:rPr>
      </w:pPr>
      <w:r w:rsidRPr="00382AFC">
        <w:t>Рабочая программа разработана на</w:t>
      </w:r>
      <w:r w:rsidRPr="0005611C">
        <w:t xml:space="preserve"> </w:t>
      </w:r>
      <w:r w:rsidRPr="0005611C">
        <w:rPr>
          <w:rStyle w:val="FontStyle28"/>
          <w:rFonts w:eastAsia="SimSun"/>
          <w:b/>
          <w:bCs/>
          <w:sz w:val="24"/>
          <w:szCs w:val="24"/>
        </w:rPr>
        <w:t>основании нормативных правовых документов:</w:t>
      </w:r>
    </w:p>
    <w:p w:rsidR="00A34606" w:rsidRPr="003056FE" w:rsidRDefault="00A34606" w:rsidP="00952D7E">
      <w:pPr>
        <w:ind w:firstLine="708"/>
        <w:jc w:val="both"/>
      </w:pPr>
      <w:r w:rsidRPr="003056FE">
        <w:rPr>
          <w:color w:val="000000"/>
        </w:rPr>
        <w:t>1.</w:t>
      </w:r>
      <w:r w:rsidRPr="003056FE">
        <w:rPr>
          <w:rStyle w:val="apple-converted-space"/>
          <w:color w:val="000000"/>
        </w:rPr>
        <w:t> </w:t>
      </w:r>
      <w:r w:rsidRPr="003056FE">
        <w:rPr>
          <w:color w:val="000000"/>
        </w:rPr>
        <w:t>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A34606" w:rsidRPr="003056FE" w:rsidRDefault="00A34606" w:rsidP="00952D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>2. </w:t>
      </w:r>
      <w:r w:rsidRPr="003056FE">
        <w:rPr>
          <w:rStyle w:val="apple-converted-space"/>
          <w:color w:val="000000"/>
        </w:rPr>
        <w:t> </w:t>
      </w:r>
      <w:r w:rsidRPr="003056FE">
        <w:rPr>
          <w:color w:val="000000"/>
        </w:rPr>
        <w:t>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A34606" w:rsidRPr="003056FE" w:rsidRDefault="00A34606" w:rsidP="00952D7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>3.</w:t>
      </w:r>
      <w:r w:rsidRPr="003056FE">
        <w:rPr>
          <w:rStyle w:val="apple-converted-space"/>
          <w:color w:val="000000"/>
        </w:rPr>
        <w:t> </w:t>
      </w:r>
      <w:r w:rsidRPr="003056FE">
        <w:rPr>
          <w:color w:val="000000"/>
        </w:rPr>
        <w:t xml:space="preserve">Примерная программа </w:t>
      </w:r>
      <w:r w:rsidR="00952D7E" w:rsidRPr="003056FE">
        <w:t>среднего (полного)</w:t>
      </w:r>
      <w:r w:rsidRPr="003056FE">
        <w:t xml:space="preserve"> общего образования по</w:t>
      </w:r>
      <w:r w:rsidRPr="003056FE">
        <w:rPr>
          <w:rStyle w:val="apple-converted-space"/>
        </w:rPr>
        <w:t> </w:t>
      </w:r>
      <w:r w:rsidRPr="003056FE">
        <w:rPr>
          <w:shd w:val="clear" w:color="auto" w:fill="FFFFFF"/>
        </w:rPr>
        <w:t>математике</w:t>
      </w:r>
      <w:r w:rsidRPr="003056FE">
        <w:rPr>
          <w:rStyle w:val="apple-converted-space"/>
        </w:rPr>
        <w:t> </w:t>
      </w:r>
      <w:r w:rsidRPr="003056FE">
        <w:t>(письмо департамента государственной политики в образовании</w:t>
      </w:r>
      <w:r w:rsidRPr="003056FE">
        <w:rPr>
          <w:color w:val="000000"/>
        </w:rPr>
        <w:t xml:space="preserve"> </w:t>
      </w:r>
      <w:proofErr w:type="spellStart"/>
      <w:r w:rsidRPr="003056FE">
        <w:rPr>
          <w:color w:val="000000"/>
        </w:rPr>
        <w:t>МОиН</w:t>
      </w:r>
      <w:proofErr w:type="spellEnd"/>
      <w:r w:rsidRPr="003056FE">
        <w:rPr>
          <w:color w:val="000000"/>
        </w:rPr>
        <w:t xml:space="preserve"> РФ от 07.06.2005 г. № 03-1263);</w:t>
      </w:r>
    </w:p>
    <w:p w:rsidR="00A34606" w:rsidRPr="003056FE" w:rsidRDefault="00A34606" w:rsidP="00952D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 xml:space="preserve">4. Постановление Главного государственного санитарного врача РФ от 29 декабря 2010 г. № 189 «Об утверждении </w:t>
      </w:r>
      <w:proofErr w:type="spellStart"/>
      <w:r w:rsidRPr="003056FE">
        <w:rPr>
          <w:color w:val="000000"/>
        </w:rPr>
        <w:t>СанПиН</w:t>
      </w:r>
      <w:proofErr w:type="spellEnd"/>
      <w:r w:rsidRPr="003056FE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1999;</w:t>
      </w:r>
    </w:p>
    <w:p w:rsidR="00F65471" w:rsidRDefault="00A34606" w:rsidP="00F654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>5.</w:t>
      </w:r>
      <w:r w:rsidRPr="003056FE">
        <w:rPr>
          <w:rStyle w:val="apple-converted-space"/>
          <w:color w:val="000000"/>
        </w:rPr>
        <w:t> </w:t>
      </w:r>
      <w:r w:rsidRPr="003056FE"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  учебный год, утвержденный Министерством образования и науки Российской Федерации от 31. 03. 2014 № 253;</w:t>
      </w:r>
    </w:p>
    <w:p w:rsidR="00F65471" w:rsidRDefault="00F65471" w:rsidP="00F6547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6.</w:t>
      </w:r>
      <w:r>
        <w:t>Приказ ОУ № 14\42от 20.05.2018</w:t>
      </w:r>
      <w:r w:rsidRPr="009A5587">
        <w:t xml:space="preserve"> «Об утверждении перечня уче</w:t>
      </w:r>
      <w:r>
        <w:t>бников и учебных пособий на 2016\17</w:t>
      </w:r>
      <w:r w:rsidRPr="009A5587">
        <w:t xml:space="preserve"> учебный год»</w:t>
      </w:r>
    </w:p>
    <w:p w:rsidR="00F65471" w:rsidRPr="00F65471" w:rsidRDefault="00F65471" w:rsidP="00F654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7. Приказ ОУ № 53\4 от 31.08.2018</w:t>
      </w:r>
      <w:r w:rsidRPr="009A5587">
        <w:t xml:space="preserve"> «Об утверждении  основной общеобразовательной </w:t>
      </w:r>
      <w:r>
        <w:rPr>
          <w:color w:val="000000"/>
          <w:sz w:val="23"/>
          <w:szCs w:val="23"/>
        </w:rPr>
        <w:t>программы основного общего образования, среднего общего образования (7-11 классы)</w:t>
      </w:r>
      <w:r w:rsidRPr="001042FC">
        <w:rPr>
          <w:color w:val="000000"/>
          <w:sz w:val="23"/>
          <w:szCs w:val="23"/>
        </w:rPr>
        <w:t>»</w:t>
      </w:r>
    </w:p>
    <w:p w:rsidR="00A32C7A" w:rsidRPr="00382AFC" w:rsidRDefault="00A32C7A" w:rsidP="00952D7E">
      <w:pPr>
        <w:jc w:val="both"/>
      </w:pPr>
      <w:r w:rsidRPr="00382AFC">
        <w:rPr>
          <w:b/>
        </w:rPr>
        <w:t> Сведения о программе</w:t>
      </w:r>
      <w:r>
        <w:rPr>
          <w:b/>
        </w:rPr>
        <w:t>,</w:t>
      </w:r>
      <w:r w:rsidRPr="00382AFC">
        <w:rPr>
          <w:b/>
        </w:rPr>
        <w:t xml:space="preserve"> на основании которой разработана рабочая программа</w:t>
      </w:r>
      <w:r w:rsidRPr="00382AFC">
        <w:t>,</w:t>
      </w:r>
    </w:p>
    <w:p w:rsidR="00A32C7A" w:rsidRDefault="00A32C7A" w:rsidP="00952D7E">
      <w:pPr>
        <w:tabs>
          <w:tab w:val="left" w:pos="5415"/>
        </w:tabs>
        <w:jc w:val="both"/>
      </w:pPr>
      <w:r>
        <w:rPr>
          <w:color w:val="000000"/>
        </w:rPr>
        <w:t xml:space="preserve">Рабочая  программа </w:t>
      </w:r>
      <w:proofErr w:type="gramStart"/>
      <w:r>
        <w:rPr>
          <w:color w:val="000000"/>
        </w:rPr>
        <w:t xml:space="preserve">по </w:t>
      </w:r>
      <w:r w:rsidRPr="00387575">
        <w:rPr>
          <w:color w:val="000000"/>
        </w:rPr>
        <w:t>математике</w:t>
      </w:r>
      <w:r w:rsidRPr="00382AFC">
        <w:rPr>
          <w:color w:val="000000"/>
        </w:rPr>
        <w:t xml:space="preserve"> составлена в соответствии  с федеральным компонентом государственного стандарта  общег</w:t>
      </w:r>
      <w:r>
        <w:rPr>
          <w:color w:val="000000"/>
        </w:rPr>
        <w:t xml:space="preserve">о  образования по </w:t>
      </w:r>
      <w:r w:rsidRPr="005543F6">
        <w:rPr>
          <w:color w:val="000000"/>
        </w:rPr>
        <w:t>математике</w:t>
      </w:r>
      <w:r w:rsidRPr="00382AFC">
        <w:rPr>
          <w:color w:val="000000"/>
        </w:rPr>
        <w:t xml:space="preserve"> на базовом уровне</w:t>
      </w:r>
      <w:proofErr w:type="gramEnd"/>
      <w:r w:rsidRPr="00382AFC">
        <w:rPr>
          <w:color w:val="000000"/>
        </w:rPr>
        <w:t xml:space="preserve">  на</w:t>
      </w:r>
      <w:r>
        <w:rPr>
          <w:color w:val="000000"/>
        </w:rPr>
        <w:t xml:space="preserve">  основе программы </w:t>
      </w:r>
      <w:r w:rsidRPr="005543F6">
        <w:rPr>
          <w:color w:val="000000"/>
        </w:rPr>
        <w:t xml:space="preserve">“Математика. </w:t>
      </w:r>
      <w:r>
        <w:t>Программ</w:t>
      </w:r>
      <w:r w:rsidRPr="005543F6">
        <w:t xml:space="preserve">а для </w:t>
      </w:r>
      <w:r w:rsidRPr="00965BB0">
        <w:t xml:space="preserve">  общ</w:t>
      </w:r>
      <w:r>
        <w:t>еобразовательных учреждений</w:t>
      </w:r>
      <w:r w:rsidRPr="005543F6">
        <w:t>”</w:t>
      </w:r>
      <w:r>
        <w:t xml:space="preserve"> </w:t>
      </w:r>
      <w:r w:rsidRPr="005543F6">
        <w:t>(</w:t>
      </w:r>
      <w:r>
        <w:t>10 – 11 классы</w:t>
      </w:r>
      <w:r w:rsidRPr="005543F6">
        <w:t>)</w:t>
      </w:r>
      <w:r>
        <w:t xml:space="preserve"> </w:t>
      </w:r>
      <w:r w:rsidRPr="00965BB0">
        <w:t xml:space="preserve">Т. А </w:t>
      </w:r>
      <w:proofErr w:type="spellStart"/>
      <w:r w:rsidRPr="00965BB0">
        <w:t>Бурмистрова</w:t>
      </w:r>
      <w:proofErr w:type="spellEnd"/>
      <w:r w:rsidRPr="00965BB0">
        <w:t xml:space="preserve">. </w:t>
      </w:r>
      <w:r>
        <w:t>– М.: Просвещение, 2009 г.</w:t>
      </w:r>
    </w:p>
    <w:p w:rsidR="00952D7E" w:rsidRPr="00952D7E" w:rsidRDefault="00952D7E" w:rsidP="00952D7E">
      <w:pPr>
        <w:pStyle w:val="a5"/>
        <w:spacing w:after="0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7E">
        <w:rPr>
          <w:rFonts w:ascii="Times New Roman" w:hAnsi="Times New Roman" w:cs="Times New Roman"/>
          <w:b/>
          <w:sz w:val="24"/>
          <w:szCs w:val="24"/>
        </w:rPr>
        <w:t xml:space="preserve">Цели и задачи, решаемые при реализации рабочей программы </w:t>
      </w:r>
    </w:p>
    <w:p w:rsidR="00F65471" w:rsidRDefault="00952D7E" w:rsidP="00F65471">
      <w:pPr>
        <w:pStyle w:val="a5"/>
        <w:spacing w:after="0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7E">
        <w:rPr>
          <w:rFonts w:ascii="Times New Roman" w:hAnsi="Times New Roman" w:cs="Times New Roman"/>
          <w:b/>
          <w:sz w:val="24"/>
          <w:szCs w:val="24"/>
        </w:rPr>
        <w:t xml:space="preserve">Цели обучения: </w:t>
      </w:r>
    </w:p>
    <w:p w:rsidR="00F65471" w:rsidRPr="00F65471" w:rsidRDefault="00F65471" w:rsidP="00F65471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71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65471" w:rsidRPr="00F65471" w:rsidRDefault="00F65471" w:rsidP="00F65471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71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 элементов алгоритмической культуры, пространственных представлений, способности к преодолению трудностей;</w:t>
      </w:r>
    </w:p>
    <w:p w:rsidR="00F65471" w:rsidRPr="00F65471" w:rsidRDefault="00F65471" w:rsidP="00F65471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471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042E9" w:rsidRPr="00E042E9" w:rsidRDefault="00A32C7A" w:rsidP="00E042E9">
      <w:pPr>
        <w:widowControl w:val="0"/>
        <w:overflowPunct w:val="0"/>
        <w:autoSpaceDE w:val="0"/>
        <w:autoSpaceDN w:val="0"/>
        <w:adjustRightInd w:val="0"/>
        <w:ind w:left="513" w:right="-5"/>
        <w:jc w:val="both"/>
        <w:textAlignment w:val="baseline"/>
        <w:rPr>
          <w:b/>
          <w:lang w:val="en-US"/>
        </w:rPr>
      </w:pPr>
      <w:r w:rsidRPr="00E042E9">
        <w:rPr>
          <w:b/>
        </w:rPr>
        <w:t>Задачи</w:t>
      </w:r>
      <w:r w:rsidR="00952D7E" w:rsidRPr="00E042E9">
        <w:rPr>
          <w:b/>
        </w:rPr>
        <w:t xml:space="preserve"> обучения</w:t>
      </w:r>
      <w:r w:rsidRPr="00E042E9">
        <w:rPr>
          <w:b/>
        </w:rPr>
        <w:t>:</w:t>
      </w:r>
    </w:p>
    <w:p w:rsidR="00E042E9" w:rsidRPr="00E042E9" w:rsidRDefault="00E042E9" w:rsidP="00E042E9">
      <w:pPr>
        <w:pStyle w:val="a5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-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изучать функции средствами алгебры и математического анализа, раскрыть прикладное значение общих методов математики, связанных с исследованием функции;</w:t>
      </w:r>
    </w:p>
    <w:p w:rsidR="00E042E9" w:rsidRPr="00E042E9" w:rsidRDefault="00E042E9" w:rsidP="00E042E9">
      <w:pPr>
        <w:pStyle w:val="a5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-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 изучить свойства геометрических тел в пространстве, освоить способы вычисления геометрических величин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42E9" w:rsidRPr="00E042E9" w:rsidRDefault="00E042E9" w:rsidP="00E042E9">
      <w:pPr>
        <w:pStyle w:val="a5"/>
        <w:widowControl w:val="0"/>
        <w:overflowPunct w:val="0"/>
        <w:autoSpaceDE w:val="0"/>
        <w:autoSpaceDN w:val="0"/>
        <w:adjustRightInd w:val="0"/>
        <w:ind w:left="873" w:right="-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042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042E9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алгоритмическую культуру, пространственные воображения учащихся, математическое мышление и интуицию, творческие способности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E042E9" w:rsidRPr="00E042E9" w:rsidRDefault="00E042E9" w:rsidP="00E042E9">
      <w:pPr>
        <w:pStyle w:val="a5"/>
        <w:widowControl w:val="0"/>
        <w:overflowPunct w:val="0"/>
        <w:autoSpaceDE w:val="0"/>
        <w:autoSpaceDN w:val="0"/>
        <w:adjustRightInd w:val="0"/>
        <w:ind w:left="873" w:right="-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sym w:font="Symbol" w:char="F0B7"/>
      </w:r>
      <w:r w:rsidRPr="00E042E9">
        <w:rPr>
          <w:rFonts w:ascii="Times New Roman" w:hAnsi="Times New Roman" w:cs="Times New Roman"/>
          <w:sz w:val="24"/>
          <w:szCs w:val="24"/>
        </w:rPr>
        <w:t xml:space="preserve"> воспитывать средствами математики культуру личности через знакомство с историей развития математики, эволюцию математических идей; понимание значимости математики для общественного прогресса.</w:t>
      </w:r>
    </w:p>
    <w:p w:rsidR="00AD67C9" w:rsidRDefault="00AD67C9" w:rsidP="00A32C7A">
      <w:pPr>
        <w:jc w:val="both"/>
        <w:rPr>
          <w:b/>
        </w:rPr>
      </w:pPr>
    </w:p>
    <w:p w:rsidR="00AD67C9" w:rsidRDefault="00AD67C9" w:rsidP="00A32C7A">
      <w:pPr>
        <w:jc w:val="both"/>
        <w:rPr>
          <w:b/>
        </w:rPr>
      </w:pPr>
    </w:p>
    <w:p w:rsidR="00A32C7A" w:rsidRDefault="00A32C7A" w:rsidP="00A32C7A">
      <w:pPr>
        <w:jc w:val="both"/>
        <w:rPr>
          <w:b/>
        </w:rPr>
      </w:pPr>
      <w:r>
        <w:rPr>
          <w:b/>
        </w:rPr>
        <w:t xml:space="preserve">Обоснование выбора </w:t>
      </w:r>
      <w:r w:rsidRPr="00772C08">
        <w:rPr>
          <w:b/>
        </w:rPr>
        <w:t>авторской для разработки рабочей</w:t>
      </w:r>
      <w:r w:rsidRPr="00894614">
        <w:rPr>
          <w:b/>
        </w:rPr>
        <w:t xml:space="preserve"> программы</w:t>
      </w:r>
    </w:p>
    <w:p w:rsidR="00AD67C9" w:rsidRPr="00894614" w:rsidRDefault="00AD67C9" w:rsidP="00A32C7A">
      <w:pPr>
        <w:jc w:val="both"/>
        <w:rPr>
          <w:b/>
        </w:rPr>
      </w:pPr>
    </w:p>
    <w:p w:rsidR="00A32C7A" w:rsidRPr="00894614" w:rsidRDefault="00A32C7A" w:rsidP="00A32C7A">
      <w:pPr>
        <w:numPr>
          <w:ilvl w:val="0"/>
          <w:numId w:val="7"/>
        </w:numPr>
        <w:jc w:val="both"/>
      </w:pPr>
      <w:r w:rsidRPr="00894614">
        <w:t>Соответствие данной программы требованиям действующего Государственного образовательного стандарта (2004 г)</w:t>
      </w:r>
    </w:p>
    <w:p w:rsidR="00A32C7A" w:rsidRPr="00894614" w:rsidRDefault="00A32C7A" w:rsidP="00A32C7A">
      <w:pPr>
        <w:numPr>
          <w:ilvl w:val="0"/>
          <w:numId w:val="7"/>
        </w:numPr>
        <w:jc w:val="both"/>
      </w:pPr>
      <w:r w:rsidRPr="00894614">
        <w:t>Нали</w:t>
      </w:r>
      <w:r>
        <w:t xml:space="preserve">чие УМК под редакцией </w:t>
      </w:r>
      <w:r w:rsidR="00753AB8">
        <w:t xml:space="preserve"> </w:t>
      </w:r>
      <w:r w:rsidR="0076718C">
        <w:t>Колягина Ю.М.</w:t>
      </w:r>
    </w:p>
    <w:p w:rsidR="00A32C7A" w:rsidRDefault="00A32C7A" w:rsidP="00A32C7A">
      <w:pPr>
        <w:numPr>
          <w:ilvl w:val="0"/>
          <w:numId w:val="7"/>
        </w:numPr>
        <w:jc w:val="both"/>
      </w:pPr>
      <w:r w:rsidRPr="00894614">
        <w:t>Наличие разнообразного теоретического материала и упражнений для базового уровня и задания повышенной сложности (олимпиадного типа)</w:t>
      </w:r>
    </w:p>
    <w:p w:rsidR="00AD67C9" w:rsidRDefault="00AD67C9" w:rsidP="00AD67C9">
      <w:pPr>
        <w:jc w:val="both"/>
      </w:pPr>
    </w:p>
    <w:p w:rsidR="00AD67C9" w:rsidRDefault="00AD67C9" w:rsidP="00AD67C9">
      <w:pPr>
        <w:jc w:val="both"/>
      </w:pPr>
    </w:p>
    <w:p w:rsidR="00AD67C9" w:rsidRPr="00894614" w:rsidRDefault="00AD67C9" w:rsidP="00AD67C9">
      <w:pPr>
        <w:jc w:val="both"/>
      </w:pPr>
    </w:p>
    <w:p w:rsidR="00A32C7A" w:rsidRDefault="00A32C7A" w:rsidP="00A32C7A">
      <w:pPr>
        <w:rPr>
          <w:b/>
        </w:rPr>
      </w:pPr>
      <w:r w:rsidRPr="00382AFC">
        <w:rPr>
          <w:b/>
        </w:rPr>
        <w:t>Информация о внесённых изменениях в</w:t>
      </w:r>
      <w:r w:rsidRPr="00382AFC">
        <w:rPr>
          <w:b/>
          <w:color w:val="FF0000"/>
        </w:rPr>
        <w:t xml:space="preserve"> </w:t>
      </w:r>
      <w:r w:rsidRPr="00382AFC">
        <w:rPr>
          <w:b/>
        </w:rPr>
        <w:t xml:space="preserve"> авторскую программу и их обоснование.</w:t>
      </w:r>
    </w:p>
    <w:p w:rsidR="00AD67C9" w:rsidRDefault="00AD67C9" w:rsidP="00A32C7A">
      <w:pPr>
        <w:rPr>
          <w:b/>
        </w:rPr>
      </w:pPr>
    </w:p>
    <w:p w:rsidR="00AD67C9" w:rsidRPr="004C4F5E" w:rsidRDefault="00AD67C9" w:rsidP="00A32C7A">
      <w:pPr>
        <w:rPr>
          <w:b/>
        </w:rPr>
      </w:pPr>
    </w:p>
    <w:p w:rsidR="00A32C7A" w:rsidRPr="00965BB0" w:rsidRDefault="00A32C7A" w:rsidP="00A32C7A">
      <w:pPr>
        <w:numPr>
          <w:ilvl w:val="0"/>
          <w:numId w:val="9"/>
        </w:numPr>
      </w:pPr>
      <w:r w:rsidRPr="00894614">
        <w:t>Перед контрольной работой добавлены</w:t>
      </w:r>
      <w:r w:rsidRPr="00965BB0">
        <w:t xml:space="preserve"> часы для урока «Обобщения и систематизации знаний» с целью </w:t>
      </w:r>
      <w:r>
        <w:t>подготовки к контрольной работе</w:t>
      </w:r>
      <w:r w:rsidRPr="000B671F">
        <w:t xml:space="preserve"> и часы для работы над ошибками.</w:t>
      </w:r>
    </w:p>
    <w:p w:rsidR="00A32C7A" w:rsidRPr="00965BB0" w:rsidRDefault="00A32C7A" w:rsidP="00A32C7A">
      <w:pPr>
        <w:numPr>
          <w:ilvl w:val="0"/>
          <w:numId w:val="9"/>
        </w:numPr>
        <w:jc w:val="both"/>
      </w:pPr>
      <w:r w:rsidRPr="00965BB0">
        <w:t>Выделен</w:t>
      </w:r>
      <w:r>
        <w:t xml:space="preserve">ы  </w:t>
      </w:r>
      <w:r w:rsidR="00826063">
        <w:t xml:space="preserve"> 1 час на промежуточную аттестацию</w:t>
      </w:r>
      <w:r w:rsidRPr="00965BB0">
        <w:t xml:space="preserve"> с целью выявления уровня подгото</w:t>
      </w:r>
      <w:r w:rsidR="0076718C">
        <w:t xml:space="preserve">вки учащихся к концу </w:t>
      </w:r>
      <w:r w:rsidRPr="00965BB0">
        <w:t xml:space="preserve"> года</w:t>
      </w:r>
      <w:r w:rsidRPr="0007312D">
        <w:t xml:space="preserve">. </w:t>
      </w:r>
    </w:p>
    <w:p w:rsidR="00AD67C9" w:rsidRPr="00E042E9" w:rsidRDefault="00AD67C9" w:rsidP="00AD67C9">
      <w:pPr>
        <w:spacing w:before="100" w:beforeAutospacing="1" w:after="100" w:afterAutospacing="1"/>
        <w:ind w:left="720"/>
        <w:jc w:val="both"/>
        <w:rPr>
          <w:bCs/>
        </w:rPr>
      </w:pPr>
    </w:p>
    <w:p w:rsidR="00A32C7A" w:rsidRPr="00FA4388" w:rsidRDefault="00A32C7A" w:rsidP="00A32C7A">
      <w:pPr>
        <w:jc w:val="both"/>
        <w:rPr>
          <w:b/>
        </w:rPr>
      </w:pPr>
      <w:r>
        <w:rPr>
          <w:b/>
        </w:rPr>
        <w:t xml:space="preserve">Место и роль  </w:t>
      </w:r>
      <w:r w:rsidRPr="00883340">
        <w:rPr>
          <w:b/>
        </w:rPr>
        <w:t>математики</w:t>
      </w:r>
      <w:r w:rsidRPr="00FA4388">
        <w:rPr>
          <w:b/>
        </w:rPr>
        <w:t xml:space="preserve"> </w:t>
      </w:r>
      <w:r>
        <w:rPr>
          <w:b/>
        </w:rPr>
        <w:t>в овладении уча</w:t>
      </w:r>
      <w:r w:rsidRPr="00FA4388">
        <w:rPr>
          <w:b/>
        </w:rPr>
        <w:t>щимися требований к уровню подг</w:t>
      </w:r>
      <w:r>
        <w:rPr>
          <w:b/>
        </w:rPr>
        <w:t xml:space="preserve">отовки </w:t>
      </w:r>
      <w:r w:rsidR="00E042E9">
        <w:rPr>
          <w:b/>
        </w:rPr>
        <w:t xml:space="preserve"> </w:t>
      </w:r>
    </w:p>
    <w:p w:rsidR="00A32C7A" w:rsidRPr="00965BB0" w:rsidRDefault="00A32C7A" w:rsidP="00A32C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BB0">
        <w:rPr>
          <w:sz w:val="23"/>
          <w:szCs w:val="23"/>
        </w:rPr>
        <w:tab/>
      </w:r>
      <w:r w:rsidRPr="00965BB0">
        <w:rPr>
          <w:rFonts w:eastAsia="Calibri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65BB0">
        <w:rPr>
          <w:rFonts w:eastAsia="Calibri"/>
          <w:b/>
          <w:bCs/>
          <w:i/>
          <w:iCs/>
          <w:lang w:eastAsia="en-US"/>
        </w:rPr>
        <w:t>арифметика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алгебра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геометрия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965BB0">
        <w:rPr>
          <w:rFonts w:eastAsia="Calibri"/>
          <w:b/>
          <w:bCs/>
          <w:lang w:eastAsia="en-US"/>
        </w:rPr>
        <w:t xml:space="preserve">. </w:t>
      </w:r>
      <w:r w:rsidRPr="00965BB0">
        <w:rPr>
          <w:rFonts w:eastAsia="Calibri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A32C7A" w:rsidRPr="00965BB0" w:rsidRDefault="00A32C7A" w:rsidP="00A32C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BB0">
        <w:rPr>
          <w:rFonts w:eastAsia="Calibri"/>
          <w:lang w:eastAsia="en-US"/>
        </w:rPr>
        <w:tab/>
      </w:r>
      <w:r w:rsidRPr="00965BB0">
        <w:rPr>
          <w:rFonts w:eastAsia="Calibri"/>
          <w:b/>
          <w:bCs/>
          <w:i/>
          <w:iCs/>
          <w:lang w:eastAsia="en-US"/>
        </w:rPr>
        <w:t xml:space="preserve">Арифметика </w:t>
      </w:r>
      <w:r w:rsidRPr="00965BB0">
        <w:rPr>
          <w:rFonts w:eastAsia="Calibri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32C7A" w:rsidRPr="00965BB0" w:rsidRDefault="00A32C7A" w:rsidP="00A32C7A">
      <w:pPr>
        <w:shd w:val="clear" w:color="auto" w:fill="FFFFFF"/>
        <w:autoSpaceDE w:val="0"/>
        <w:autoSpaceDN w:val="0"/>
        <w:adjustRightInd w:val="0"/>
        <w:jc w:val="both"/>
      </w:pPr>
      <w:r w:rsidRPr="00965BB0">
        <w:rPr>
          <w:rFonts w:eastAsia="Calibri"/>
          <w:b/>
          <w:bCs/>
          <w:i/>
          <w:iCs/>
          <w:lang w:eastAsia="en-US"/>
        </w:rPr>
        <w:tab/>
        <w:t>Алгебра</w:t>
      </w:r>
      <w:r w:rsidRPr="001109E0">
        <w:rPr>
          <w:rFonts w:eastAsia="Calibri"/>
          <w:b/>
          <w:bCs/>
          <w:i/>
          <w:iCs/>
          <w:lang w:eastAsia="en-US"/>
        </w:rPr>
        <w:t>.</w:t>
      </w:r>
      <w:r w:rsidRPr="00965BB0">
        <w:rPr>
          <w:sz w:val="23"/>
          <w:szCs w:val="23"/>
        </w:rPr>
        <w:t xml:space="preserve"> </w:t>
      </w:r>
      <w:r w:rsidRPr="00965BB0"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965BB0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965BB0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965BB0">
        <w:t xml:space="preserve"> </w:t>
      </w:r>
      <w:r w:rsidRPr="007A31EF">
        <w:t>Преобразование</w:t>
      </w:r>
      <w:r w:rsidRPr="00965BB0">
        <w:t xml:space="preserve"> </w:t>
      </w:r>
      <w:r w:rsidRPr="00965BB0">
        <w:lastRenderedPageBreak/>
        <w:t>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A32C7A" w:rsidRPr="00965BB0" w:rsidRDefault="00A32C7A" w:rsidP="00A32C7A">
      <w:pPr>
        <w:shd w:val="clear" w:color="auto" w:fill="FFFFFF"/>
        <w:autoSpaceDE w:val="0"/>
        <w:autoSpaceDN w:val="0"/>
        <w:adjustRightInd w:val="0"/>
        <w:jc w:val="both"/>
      </w:pPr>
      <w:r w:rsidRPr="00965BB0">
        <w:rPr>
          <w:b/>
          <w:bCs/>
          <w:i/>
          <w:iCs/>
        </w:rPr>
        <w:tab/>
        <w:t>Геометрия</w:t>
      </w:r>
      <w:r w:rsidRPr="00965BB0">
        <w:rPr>
          <w:bCs/>
          <w:i/>
          <w:iCs/>
        </w:rPr>
        <w:t xml:space="preserve"> </w:t>
      </w:r>
      <w:r w:rsidRPr="00965BB0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65BB0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65BB0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32C7A" w:rsidRPr="00965BB0" w:rsidRDefault="00A32C7A" w:rsidP="00A32C7A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</w:r>
      <w:r w:rsidRPr="00965BB0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965BB0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A32C7A" w:rsidRPr="00965BB0" w:rsidRDefault="00A32C7A" w:rsidP="00A32C7A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65BB0">
        <w:t>информации</w:t>
      </w:r>
      <w:proofErr w:type="gramEnd"/>
      <w:r w:rsidRPr="00965BB0">
        <w:t xml:space="preserve"> и закладываются основы вероятностного мышления.</w:t>
      </w:r>
    </w:p>
    <w:p w:rsidR="00A32C7A" w:rsidRPr="00713CCC" w:rsidRDefault="00A32C7A" w:rsidP="00713CCC">
      <w:pPr>
        <w:shd w:val="clear" w:color="auto" w:fill="FFFFFF"/>
        <w:autoSpaceDE w:val="0"/>
        <w:autoSpaceDN w:val="0"/>
        <w:adjustRightInd w:val="0"/>
        <w:jc w:val="both"/>
      </w:pPr>
      <w:r w:rsidRPr="00FA4388">
        <w:rPr>
          <w:b/>
        </w:rPr>
        <w:t xml:space="preserve">Информация о количестве учебных часов, на которое рассчитана рабочая программа </w:t>
      </w:r>
    </w:p>
    <w:p w:rsidR="00A32C7A" w:rsidRPr="00883340" w:rsidRDefault="00A32C7A" w:rsidP="00A32C7A">
      <w:pPr>
        <w:jc w:val="both"/>
      </w:pPr>
      <w:r>
        <w:t xml:space="preserve">Согласно </w:t>
      </w:r>
      <w:r w:rsidRPr="007C1CB6">
        <w:t xml:space="preserve"> учебному плану</w:t>
      </w:r>
      <w:r w:rsidRPr="00772C08">
        <w:t xml:space="preserve"> школы</w:t>
      </w:r>
      <w:r w:rsidRPr="007C1CB6">
        <w:t xml:space="preserve"> на изучение математики в</w:t>
      </w:r>
      <w:r>
        <w:t xml:space="preserve"> 10 классе</w:t>
      </w:r>
      <w:r w:rsidR="00713CCC">
        <w:t xml:space="preserve"> на базовом уровне </w:t>
      </w:r>
      <w:r w:rsidR="00826063">
        <w:t xml:space="preserve"> отводится  </w:t>
      </w:r>
      <w:r w:rsidR="00E042E9">
        <w:t>175  часов из расчета 5</w:t>
      </w:r>
      <w:r w:rsidRPr="007C1CB6">
        <w:t xml:space="preserve"> ч в неделю, при этом разделение часов на изучение алгебры и геометрии следующее:</w:t>
      </w:r>
      <w:r w:rsidRPr="000F33DC">
        <w:t xml:space="preserve"> </w:t>
      </w:r>
      <w:r w:rsidR="00E042E9">
        <w:t>3</w:t>
      </w:r>
      <w:r w:rsidRPr="007C1CB6">
        <w:t xml:space="preserve"> </w:t>
      </w:r>
      <w:r>
        <w:t>часа</w:t>
      </w:r>
      <w:r w:rsidR="00826063">
        <w:t xml:space="preserve"> в неделю алгебры, итого 1</w:t>
      </w:r>
      <w:r w:rsidR="00E042E9">
        <w:t>05</w:t>
      </w:r>
      <w:r w:rsidR="00826063">
        <w:t xml:space="preserve"> часов</w:t>
      </w:r>
      <w:r w:rsidRPr="007C1CB6">
        <w:t>; 2 ч</w:t>
      </w:r>
      <w:r>
        <w:t xml:space="preserve">аса в неделю геометрии, итого </w:t>
      </w:r>
      <w:r w:rsidRPr="000F33DC">
        <w:t>70</w:t>
      </w:r>
      <w:r w:rsidR="00713CCC">
        <w:t xml:space="preserve"> ча</w:t>
      </w:r>
      <w:r w:rsidR="00826063">
        <w:t>сов</w:t>
      </w:r>
      <w:r w:rsidR="00713CCC">
        <w:t xml:space="preserve">. </w:t>
      </w:r>
      <w:r w:rsidRPr="00883340">
        <w:t xml:space="preserve"> Изучение разделов алгебры и геометрии ведётся </w:t>
      </w:r>
      <w:proofErr w:type="gramStart"/>
      <w:r w:rsidRPr="00883340">
        <w:t>синхронно-параллельно</w:t>
      </w:r>
      <w:proofErr w:type="gramEnd"/>
      <w:r w:rsidRPr="00883340">
        <w:t>.</w:t>
      </w:r>
    </w:p>
    <w:p w:rsidR="00A32C7A" w:rsidRPr="00FA4388" w:rsidRDefault="00A32C7A" w:rsidP="00A32C7A">
      <w:pPr>
        <w:jc w:val="both"/>
        <w:rPr>
          <w:b/>
        </w:rPr>
      </w:pPr>
      <w:r w:rsidRPr="00FA4388">
        <w:rPr>
          <w:b/>
        </w:rPr>
        <w:t>Формы организации образовательного процесса, технологии обучения.</w:t>
      </w:r>
    </w:p>
    <w:p w:rsidR="00A32C7A" w:rsidRPr="002007C8" w:rsidRDefault="00A32C7A" w:rsidP="00A32C7A">
      <w:pPr>
        <w:jc w:val="both"/>
      </w:pPr>
      <w:r w:rsidRPr="00FA4388">
        <w:t>Основная форма организации образовательного процесса – классно-урочная.</w:t>
      </w:r>
      <w:r>
        <w:t xml:space="preserve"> Формы уроков:</w:t>
      </w:r>
      <w:r w:rsidR="004C27EA">
        <w:t xml:space="preserve"> </w:t>
      </w:r>
      <w:r>
        <w:t>у</w:t>
      </w:r>
      <w:r w:rsidRPr="00382AFC">
        <w:t>рок изучения нового материала, урок закрепления знаний, умений и навыков, комбинированный урок,  повторительно-обо</w:t>
      </w:r>
      <w:r>
        <w:t xml:space="preserve">бщающий урок, </w:t>
      </w:r>
      <w:r w:rsidRPr="00382AFC">
        <w:t xml:space="preserve"> урок-пра</w:t>
      </w:r>
      <w:r>
        <w:t>ктикум</w:t>
      </w:r>
      <w:r w:rsidRPr="00883340">
        <w:t>.</w:t>
      </w:r>
    </w:p>
    <w:p w:rsidR="00A32C7A" w:rsidRPr="00952D7E" w:rsidRDefault="00A32C7A" w:rsidP="00A32C7A">
      <w:pPr>
        <w:tabs>
          <w:tab w:val="right" w:leader="underscore" w:pos="9645"/>
        </w:tabs>
        <w:autoSpaceDE w:val="0"/>
        <w:autoSpaceDN w:val="0"/>
        <w:adjustRightInd w:val="0"/>
      </w:pPr>
      <w:r w:rsidRPr="00952D7E">
        <w:t xml:space="preserve">Предусматривается применение следующих элементов  технологий обучения: </w:t>
      </w:r>
    </w:p>
    <w:p w:rsidR="00A32C7A" w:rsidRPr="00952D7E" w:rsidRDefault="00A32C7A" w:rsidP="00952D7E">
      <w:pPr>
        <w:pStyle w:val="a5"/>
        <w:numPr>
          <w:ilvl w:val="0"/>
          <w:numId w:val="8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2D7E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A32C7A" w:rsidRPr="00952D7E" w:rsidRDefault="00A32C7A" w:rsidP="00952D7E">
      <w:pPr>
        <w:pStyle w:val="a5"/>
        <w:numPr>
          <w:ilvl w:val="0"/>
          <w:numId w:val="8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2D7E"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 w:rsidR="00A32C7A" w:rsidRPr="00952D7E" w:rsidRDefault="00A32C7A" w:rsidP="00952D7E">
      <w:pPr>
        <w:pStyle w:val="a5"/>
        <w:numPr>
          <w:ilvl w:val="0"/>
          <w:numId w:val="8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2D7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52D7E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8F247D" w:rsidRPr="00952D7E">
        <w:rPr>
          <w:rFonts w:ascii="Times New Roman" w:hAnsi="Times New Roman" w:cs="Times New Roman"/>
          <w:sz w:val="24"/>
          <w:szCs w:val="24"/>
        </w:rPr>
        <w:t>огии</w:t>
      </w:r>
    </w:p>
    <w:p w:rsidR="00A32C7A" w:rsidRPr="001837E2" w:rsidRDefault="00A32C7A" w:rsidP="00A32C7A">
      <w:pPr>
        <w:jc w:val="both"/>
        <w:rPr>
          <w:b/>
        </w:rPr>
      </w:pPr>
      <w:r w:rsidRPr="001837E2">
        <w:rPr>
          <w:b/>
        </w:rPr>
        <w:t>Механизмы формирования ключевых компетенций учащихся.</w:t>
      </w:r>
    </w:p>
    <w:p w:rsidR="00A32C7A" w:rsidRPr="0001100B" w:rsidRDefault="00A32C7A" w:rsidP="00E042E9">
      <w:pPr>
        <w:jc w:val="both"/>
      </w:pPr>
      <w:r w:rsidRPr="00884BC0">
        <w:rPr>
          <w:color w:val="000000"/>
          <w:shd w:val="clear" w:color="auto" w:fill="FFFFFF"/>
        </w:rPr>
        <w:t>В основе содержания обучения математике лежит овладение учащимися следующими видами компетенций:</w:t>
      </w:r>
      <w:r w:rsidRPr="00884BC0">
        <w:rPr>
          <w:rStyle w:val="apple-converted-space"/>
          <w:color w:val="000000"/>
          <w:shd w:val="clear" w:color="auto" w:fill="FFFFFF"/>
        </w:rPr>
        <w:t> </w:t>
      </w:r>
      <w:r w:rsidRPr="00884BC0">
        <w:rPr>
          <w:b/>
          <w:bCs/>
          <w:color w:val="000000"/>
          <w:shd w:val="clear" w:color="auto" w:fill="FFFFFF"/>
        </w:rPr>
        <w:t>предметной, коммуникативной, организационной</w:t>
      </w:r>
      <w:r w:rsidRPr="00884BC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84BC0">
        <w:rPr>
          <w:color w:val="000000"/>
          <w:shd w:val="clear" w:color="auto" w:fill="FFFFFF"/>
        </w:rPr>
        <w:t>и</w:t>
      </w:r>
      <w:r w:rsidRPr="00884BC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84BC0">
        <w:rPr>
          <w:b/>
          <w:bCs/>
          <w:color w:val="000000"/>
          <w:shd w:val="clear" w:color="auto" w:fill="FFFFFF"/>
        </w:rPr>
        <w:t>общекультурной</w:t>
      </w:r>
      <w:r w:rsidRPr="00884BC0">
        <w:rPr>
          <w:color w:val="000000"/>
          <w:shd w:val="clear" w:color="auto" w:fill="FFFFFF"/>
        </w:rPr>
        <w:t>. В соответствии с этими видами компетенций выделены главные содержательно-целевые направления развития учащихся средствами предмета «Математика».</w:t>
      </w:r>
      <w:r w:rsidRPr="00884BC0">
        <w:rPr>
          <w:color w:val="000000"/>
        </w:rPr>
        <w:br/>
      </w:r>
      <w:r w:rsidRPr="00884BC0">
        <w:rPr>
          <w:b/>
          <w:bCs/>
          <w:color w:val="000000"/>
          <w:shd w:val="clear" w:color="auto" w:fill="FFFFFF"/>
        </w:rPr>
        <w:t>Предметная компетенция.</w:t>
      </w:r>
      <w:r w:rsidRPr="00884BC0">
        <w:rPr>
          <w:rStyle w:val="apple-converted-space"/>
          <w:color w:val="000000"/>
          <w:shd w:val="clear" w:color="auto" w:fill="FFFFFF"/>
        </w:rPr>
        <w:t> </w:t>
      </w:r>
      <w:r w:rsidRPr="00884BC0">
        <w:rPr>
          <w:color w:val="000000"/>
          <w:shd w:val="clear" w:color="auto" w:fill="FFFFFF"/>
        </w:rPr>
        <w:t>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</w:t>
      </w:r>
      <w:r w:rsidRPr="0001100B">
        <w:rPr>
          <w:color w:val="000000"/>
          <w:shd w:val="clear" w:color="auto" w:fill="FFFFFF"/>
        </w:rPr>
        <w:t xml:space="preserve"> следующие образующие эту компетенцию умения: создавать простейшие математические модели, работать с ними и </w:t>
      </w:r>
      <w:r w:rsidRPr="0001100B">
        <w:rPr>
          <w:color w:val="000000"/>
          <w:shd w:val="clear" w:color="auto" w:fill="FFFFFF"/>
        </w:rPr>
        <w:lastRenderedPageBreak/>
        <w:t>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  <w:r w:rsidRPr="0001100B">
        <w:rPr>
          <w:color w:val="000000"/>
        </w:rPr>
        <w:br/>
      </w:r>
      <w:r w:rsidRPr="0001100B">
        <w:rPr>
          <w:b/>
          <w:bCs/>
          <w:color w:val="000000"/>
          <w:shd w:val="clear" w:color="auto" w:fill="FFFFFF"/>
        </w:rPr>
        <w:t>Коммуникативная компетенция.</w:t>
      </w:r>
      <w:r w:rsidRPr="0001100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1100B">
        <w:rPr>
          <w:color w:val="000000"/>
          <w:shd w:val="clear" w:color="auto" w:fill="FFFFFF"/>
        </w:rPr>
        <w:t xml:space="preserve">Под коммуникативной компетенцией понимается </w:t>
      </w:r>
      <w:proofErr w:type="spellStart"/>
      <w:r w:rsidRPr="0001100B">
        <w:rPr>
          <w:color w:val="000000"/>
          <w:shd w:val="clear" w:color="auto" w:fill="FFFFFF"/>
        </w:rPr>
        <w:t>сформированность</w:t>
      </w:r>
      <w:proofErr w:type="spellEnd"/>
      <w:r w:rsidRPr="0001100B">
        <w:rPr>
          <w:color w:val="000000"/>
          <w:shd w:val="clear" w:color="auto" w:fill="FFFFFF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  <w:r w:rsidRPr="0001100B">
        <w:rPr>
          <w:color w:val="000000"/>
        </w:rPr>
        <w:br/>
      </w:r>
      <w:r w:rsidRPr="0001100B">
        <w:rPr>
          <w:b/>
          <w:bCs/>
          <w:color w:val="000000"/>
          <w:shd w:val="clear" w:color="auto" w:fill="FFFFFF"/>
        </w:rPr>
        <w:t>Организационная компетенция.</w:t>
      </w:r>
      <w:r w:rsidRPr="0001100B">
        <w:rPr>
          <w:rStyle w:val="apple-converted-space"/>
          <w:color w:val="000000"/>
          <w:shd w:val="clear" w:color="auto" w:fill="FFFFFF"/>
        </w:rPr>
        <w:t> </w:t>
      </w:r>
      <w:r w:rsidRPr="0001100B">
        <w:rPr>
          <w:color w:val="000000"/>
          <w:shd w:val="clear" w:color="auto" w:fill="FFFFFF"/>
        </w:rPr>
        <w:t xml:space="preserve">Под организационной компетенцией понимается </w:t>
      </w:r>
      <w:proofErr w:type="spellStart"/>
      <w:r w:rsidRPr="0001100B">
        <w:rPr>
          <w:color w:val="000000"/>
          <w:shd w:val="clear" w:color="auto" w:fill="FFFFFF"/>
        </w:rPr>
        <w:t>сформированность</w:t>
      </w:r>
      <w:proofErr w:type="spellEnd"/>
      <w:r w:rsidRPr="0001100B">
        <w:rPr>
          <w:color w:val="000000"/>
          <w:shd w:val="clear" w:color="auto" w:fill="FFFFFF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  <w:r w:rsidRPr="0001100B">
        <w:rPr>
          <w:color w:val="000000"/>
        </w:rPr>
        <w:br/>
      </w:r>
      <w:r w:rsidRPr="0001100B">
        <w:rPr>
          <w:b/>
          <w:bCs/>
          <w:color w:val="000000"/>
          <w:shd w:val="clear" w:color="auto" w:fill="FFFFFF"/>
        </w:rPr>
        <w:t>Общекультурная компетенция.</w:t>
      </w:r>
      <w:r w:rsidRPr="0001100B">
        <w:rPr>
          <w:rStyle w:val="apple-converted-space"/>
          <w:color w:val="000000"/>
          <w:shd w:val="clear" w:color="auto" w:fill="FFFFFF"/>
        </w:rPr>
        <w:t> </w:t>
      </w:r>
      <w:r w:rsidRPr="0001100B">
        <w:rPr>
          <w:color w:val="000000"/>
          <w:shd w:val="clear" w:color="auto" w:fill="FFFFFF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01100B">
        <w:rPr>
          <w:color w:val="000000"/>
          <w:shd w:val="clear" w:color="auto" w:fill="FFFFFF"/>
        </w:rPr>
        <w:t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</w:t>
      </w:r>
      <w:r>
        <w:rPr>
          <w:color w:val="000000"/>
          <w:shd w:val="clear" w:color="auto" w:fill="FFFFFF"/>
        </w:rPr>
        <w:t>ойчивость в достижении цели</w:t>
      </w:r>
      <w:r w:rsidRPr="0001100B">
        <w:rPr>
          <w:color w:val="000000"/>
          <w:shd w:val="clear" w:color="auto" w:fill="FFFFFF"/>
        </w:rPr>
        <w:t>.</w:t>
      </w:r>
      <w:r w:rsidRPr="0001100B">
        <w:rPr>
          <w:color w:val="000000"/>
        </w:rPr>
        <w:br/>
      </w:r>
      <w:proofErr w:type="gramEnd"/>
    </w:p>
    <w:p w:rsidR="00A32C7A" w:rsidRPr="00382AFC" w:rsidRDefault="00A32C7A" w:rsidP="00A32C7A">
      <w:pPr>
        <w:jc w:val="both"/>
        <w:rPr>
          <w:b/>
        </w:rPr>
      </w:pPr>
      <w:r w:rsidRPr="00382AFC">
        <w:rPr>
          <w:b/>
        </w:rPr>
        <w:t xml:space="preserve">Виды и формы контроля </w:t>
      </w:r>
    </w:p>
    <w:p w:rsidR="00A32C7A" w:rsidRPr="00382AFC" w:rsidRDefault="00952D7E" w:rsidP="00A32C7A">
      <w:pPr>
        <w:jc w:val="both"/>
      </w:pPr>
      <w:r>
        <w:t xml:space="preserve">Виды контроля: </w:t>
      </w:r>
      <w:proofErr w:type="gramStart"/>
      <w:r>
        <w:t>текущий</w:t>
      </w:r>
      <w:proofErr w:type="gramEnd"/>
      <w:r>
        <w:t>.</w:t>
      </w:r>
    </w:p>
    <w:p w:rsidR="00A32C7A" w:rsidRDefault="00A32C7A" w:rsidP="00A32C7A">
      <w:pPr>
        <w:jc w:val="both"/>
      </w:pPr>
      <w:proofErr w:type="gramStart"/>
      <w:r w:rsidRPr="00382AFC">
        <w:t xml:space="preserve">Формы </w:t>
      </w:r>
      <w:r w:rsidRPr="00952D7E">
        <w:t>контроля:</w:t>
      </w:r>
      <w:r w:rsidRPr="00382AFC">
        <w:t xml:space="preserve"> фронтальный, индивидуальный опрос, индивидуальная работа по карточкам, дифференцированная самостоятельная работа, дифференцированная проверочная работа, контрольные работы, </w:t>
      </w:r>
      <w:r w:rsidRPr="00884BC0">
        <w:t>тесты, зачёты</w:t>
      </w:r>
      <w:r w:rsidRPr="00382AFC">
        <w:t xml:space="preserve">. </w:t>
      </w:r>
      <w:proofErr w:type="gramEnd"/>
    </w:p>
    <w:p w:rsidR="007D387C" w:rsidRPr="00382AFC" w:rsidRDefault="00952D7E" w:rsidP="00A32C7A">
      <w:pPr>
        <w:jc w:val="both"/>
      </w:pPr>
      <w:r>
        <w:t>Промежуточная аттестация – контрольная работа.</w:t>
      </w:r>
    </w:p>
    <w:p w:rsidR="00A32C7A" w:rsidRPr="002007C8" w:rsidRDefault="00A32C7A" w:rsidP="00A32C7A">
      <w:pPr>
        <w:jc w:val="both"/>
      </w:pPr>
    </w:p>
    <w:p w:rsidR="00BE5CE1" w:rsidRDefault="00BE5CE1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8F247D" w:rsidRDefault="008F247D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8F247D" w:rsidRDefault="008F247D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6F3B1B" w:rsidRDefault="006F3B1B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952D7E" w:rsidRDefault="00952D7E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952D7E" w:rsidRDefault="00952D7E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952D7E" w:rsidRDefault="00952D7E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952D7E" w:rsidRDefault="00952D7E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952D7E" w:rsidRDefault="00952D7E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952D7E" w:rsidRDefault="00952D7E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E042E9" w:rsidRDefault="00E042E9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952D7E" w:rsidRDefault="00952D7E" w:rsidP="006F3B1B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0E1C67" w:rsidRDefault="000E1C67" w:rsidP="00A32C7A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32C7A" w:rsidRPr="0001100B" w:rsidRDefault="00A32C7A" w:rsidP="00A32C7A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  <w:r>
        <w:rPr>
          <w:b/>
          <w:bCs/>
          <w:spacing w:val="16"/>
          <w:w w:val="123"/>
          <w:sz w:val="32"/>
          <w:szCs w:val="32"/>
        </w:rPr>
        <w:lastRenderedPageBreak/>
        <w:t xml:space="preserve">Содержание </w:t>
      </w:r>
      <w:r w:rsidRPr="002007C8">
        <w:rPr>
          <w:b/>
          <w:bCs/>
          <w:spacing w:val="16"/>
          <w:w w:val="123"/>
          <w:sz w:val="32"/>
          <w:szCs w:val="32"/>
        </w:rPr>
        <w:t>тем учебного предмета</w:t>
      </w:r>
      <w:r>
        <w:rPr>
          <w:b/>
          <w:bCs/>
          <w:spacing w:val="16"/>
          <w:w w:val="123"/>
          <w:sz w:val="32"/>
          <w:szCs w:val="32"/>
        </w:rPr>
        <w:t xml:space="preserve"> </w:t>
      </w:r>
    </w:p>
    <w:p w:rsidR="00A32C7A" w:rsidRPr="0001100B" w:rsidRDefault="00A32C7A" w:rsidP="00A32C7A">
      <w:pPr>
        <w:shd w:val="clear" w:color="auto" w:fill="FFFFFF"/>
        <w:ind w:left="360"/>
        <w:jc w:val="center"/>
        <w:rPr>
          <w:sz w:val="32"/>
          <w:szCs w:val="32"/>
        </w:rPr>
      </w:pPr>
      <w:r w:rsidRPr="0001100B">
        <w:rPr>
          <w:b/>
          <w:bCs/>
          <w:spacing w:val="16"/>
          <w:w w:val="123"/>
          <w:sz w:val="32"/>
          <w:szCs w:val="32"/>
        </w:rPr>
        <w:t>А</w:t>
      </w:r>
      <w:r>
        <w:rPr>
          <w:b/>
          <w:bCs/>
          <w:spacing w:val="16"/>
          <w:w w:val="123"/>
          <w:sz w:val="32"/>
          <w:szCs w:val="32"/>
        </w:rPr>
        <w:t>лгебра</w:t>
      </w:r>
    </w:p>
    <w:p w:rsidR="00A32C7A" w:rsidRDefault="00A32C7A" w:rsidP="00A32C7A">
      <w:pPr>
        <w:widowControl w:val="0"/>
        <w:shd w:val="clear" w:color="auto" w:fill="FFFFFF"/>
        <w:autoSpaceDE w:val="0"/>
        <w:autoSpaceDN w:val="0"/>
        <w:adjustRightInd w:val="0"/>
        <w:spacing w:before="168"/>
        <w:rPr>
          <w:b/>
          <w:bCs/>
          <w:spacing w:val="-19"/>
          <w:w w:val="123"/>
        </w:rPr>
      </w:pPr>
      <w:r>
        <w:rPr>
          <w:b/>
          <w:bCs/>
          <w:spacing w:val="-19"/>
          <w:w w:val="123"/>
        </w:rPr>
        <w:t>1.Повторение за 7-9 классы.</w:t>
      </w:r>
      <w:r w:rsidR="006F3B1B">
        <w:rPr>
          <w:b/>
          <w:bCs/>
          <w:spacing w:val="-19"/>
          <w:w w:val="123"/>
        </w:rPr>
        <w:t xml:space="preserve"> (13</w:t>
      </w:r>
      <w:r w:rsidR="00310F56">
        <w:rPr>
          <w:b/>
          <w:bCs/>
          <w:spacing w:val="-19"/>
          <w:w w:val="123"/>
        </w:rPr>
        <w:t xml:space="preserve"> часов)</w:t>
      </w:r>
    </w:p>
    <w:p w:rsidR="00A32C7A" w:rsidRDefault="00A32C7A" w:rsidP="00A32C7A">
      <w:pPr>
        <w:widowControl w:val="0"/>
        <w:shd w:val="clear" w:color="auto" w:fill="FFFFFF"/>
        <w:autoSpaceDE w:val="0"/>
        <w:autoSpaceDN w:val="0"/>
        <w:adjustRightInd w:val="0"/>
        <w:spacing w:before="168"/>
      </w:pPr>
      <w:r>
        <w:t>Алгебраические выражения. Функции и их графики. Уравнения и системы уравнения. Прогрессии и сложные проценты. Множества. Числовые неравенства и неравенства первой степени.</w:t>
      </w:r>
    </w:p>
    <w:p w:rsidR="00A32C7A" w:rsidRPr="00826063" w:rsidRDefault="00310F56" w:rsidP="0082606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/>
        <w:contextualSpacing/>
      </w:pPr>
      <w:r w:rsidRPr="00310F56">
        <w:rPr>
          <w:b/>
          <w:i/>
          <w:iCs/>
        </w:rPr>
        <w:t>2.</w:t>
      </w:r>
      <w:r w:rsidR="00A32C7A" w:rsidRPr="00A32C7A">
        <w:rPr>
          <w:b/>
        </w:rPr>
        <w:t xml:space="preserve">Степень с действительным показателем </w:t>
      </w:r>
      <w:r w:rsidR="00E042E9">
        <w:rPr>
          <w:b/>
        </w:rPr>
        <w:t>(11</w:t>
      </w:r>
      <w:r>
        <w:rPr>
          <w:b/>
        </w:rPr>
        <w:t xml:space="preserve"> часов)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spacing w:before="58"/>
        <w:ind w:firstLine="331"/>
        <w:jc w:val="both"/>
      </w:pPr>
      <w:r w:rsidRPr="00AE751B">
        <w:t>Действительные числа. Бесконечно убывающая геомет</w:t>
      </w:r>
      <w:r w:rsidRPr="00AE751B">
        <w:softHyphen/>
        <w:t>рическая прогрессия. Арифметический корень натураль</w:t>
      </w:r>
      <w:r w:rsidRPr="00AE751B">
        <w:softHyphen/>
        <w:t>ной степени. Степень с натуральным и действительным по</w:t>
      </w:r>
      <w:r w:rsidRPr="00AE751B">
        <w:softHyphen/>
        <w:t>казателями.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rPr>
          <w:spacing w:val="42"/>
        </w:rPr>
        <w:t>Основная</w:t>
      </w:r>
      <w:r w:rsidRPr="00AE751B">
        <w:t xml:space="preserve">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</w:t>
      </w:r>
      <w:r w:rsidRPr="00AE751B">
        <w:rPr>
          <w:i/>
          <w:iCs/>
        </w:rPr>
        <w:t>ознакомить с понятием предела последова</w:t>
      </w:r>
      <w:r w:rsidRPr="00AE751B">
        <w:rPr>
          <w:i/>
          <w:iCs/>
        </w:rPr>
        <w:softHyphen/>
        <w:t>тельности</w:t>
      </w:r>
      <w:proofErr w:type="gramStart"/>
      <w:r w:rsidRPr="00AE751B">
        <w:rPr>
          <w:i/>
          <w:iCs/>
          <w:vertAlign w:val="superscript"/>
        </w:rPr>
        <w:t>1</w:t>
      </w:r>
      <w:proofErr w:type="gramEnd"/>
      <w:r w:rsidRPr="00AE751B">
        <w:rPr>
          <w:i/>
          <w:iCs/>
        </w:rPr>
        <w:t>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proofErr w:type="gramStart"/>
      <w:r w:rsidRPr="00AE751B">
        <w:t>Необходимость расширения множества натуральных чисел до действительных мотивируется возможностью вы</w:t>
      </w:r>
      <w:r w:rsidRPr="00AE751B">
        <w:softHyphen/>
        <w:t>полнять действия, обратные сложению, умножению и воз</w:t>
      </w:r>
      <w:r w:rsidRPr="00AE751B">
        <w:softHyphen/>
        <w:t>ведению в степень, а значит, возможностью решать уравне</w:t>
      </w:r>
      <w:r w:rsidRPr="00AE751B">
        <w:softHyphen/>
        <w:t xml:space="preserve">ния </w:t>
      </w:r>
      <w:proofErr w:type="spellStart"/>
      <w:r w:rsidRPr="00AE751B">
        <w:rPr>
          <w:i/>
          <w:iCs/>
        </w:rPr>
        <w:t>х</w:t>
      </w:r>
      <w:proofErr w:type="spellEnd"/>
      <w:r w:rsidRPr="00AE751B">
        <w:rPr>
          <w:i/>
          <w:iCs/>
        </w:rPr>
        <w:t xml:space="preserve"> + а = Ь, ах = Ь, х</w:t>
      </w:r>
      <w:r w:rsidRPr="00AE751B">
        <w:rPr>
          <w:i/>
          <w:iCs/>
          <w:vertAlign w:val="superscript"/>
        </w:rPr>
        <w:t>а</w:t>
      </w:r>
      <w:r w:rsidRPr="00AE751B">
        <w:rPr>
          <w:i/>
          <w:iCs/>
        </w:rPr>
        <w:t xml:space="preserve"> = Ъ.</w:t>
      </w:r>
      <w:proofErr w:type="gramEnd"/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proofErr w:type="gramStart"/>
      <w:r w:rsidRPr="00AE751B">
        <w:t>Рассмотренный в начале темы способ обращения беско</w:t>
      </w:r>
      <w:r w:rsidRPr="00AE751B">
        <w:softHyphen/>
        <w:t>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  <w:proofErr w:type="gramEnd"/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Действия над иррациональными числами строго не опре</w:t>
      </w:r>
      <w:r w:rsidRPr="00AE751B">
        <w:softHyphen/>
        <w:t>деляются, а заменяются действиями над их приближенны</w:t>
      </w:r>
      <w:r w:rsidRPr="00AE751B">
        <w:softHyphen/>
        <w:t>ми значениями — рациональными числами.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t>В связи с рассмотрением последовательных рациональ</w:t>
      </w:r>
      <w:r w:rsidRPr="00AE751B">
        <w:softHyphen/>
        <w:t>ных приближений иррационального числа, а затем и степе</w:t>
      </w:r>
      <w:r w:rsidRPr="00AE751B">
        <w:softHyphen/>
        <w:t xml:space="preserve">ни с иррациональным показателем на интуитивном уровне вводится понятие предела последовательности. </w:t>
      </w:r>
      <w:r w:rsidRPr="00AE751B">
        <w:rPr>
          <w:i/>
          <w:iCs/>
        </w:rPr>
        <w:t>Формулиру</w:t>
      </w:r>
      <w:r w:rsidRPr="00AE751B">
        <w:rPr>
          <w:i/>
          <w:iCs/>
        </w:rPr>
        <w:softHyphen/>
        <w:t>ется и строгое определение предела. Разбирается задача на доказательство того, что данное число является пре</w:t>
      </w:r>
      <w:r w:rsidRPr="00AE751B">
        <w:rPr>
          <w:i/>
          <w:iCs/>
        </w:rPr>
        <w:softHyphen/>
        <w:t xml:space="preserve">делом последовательности с помощью определения </w:t>
      </w:r>
      <w:proofErr w:type="spellStart"/>
      <w:r w:rsidRPr="00AE751B">
        <w:rPr>
          <w:i/>
          <w:iCs/>
        </w:rPr>
        <w:t>преде</w:t>
      </w:r>
      <w:proofErr w:type="spellEnd"/>
      <w:r w:rsidRPr="00AE751B">
        <w:rPr>
          <w:i/>
          <w:iCs/>
        </w:rPr>
        <w:t>-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E751B">
        <w:rPr>
          <w:i/>
          <w:iCs/>
        </w:rPr>
        <w:t>ла</w:t>
      </w:r>
      <w:proofErr w:type="spellEnd"/>
      <w:r w:rsidRPr="00AE751B">
        <w:rPr>
          <w:i/>
          <w:iCs/>
        </w:rPr>
        <w:t>. На данном этапе элементы теории пределов не изуча</w:t>
      </w:r>
      <w:r w:rsidRPr="00AE751B">
        <w:rPr>
          <w:i/>
          <w:iCs/>
        </w:rPr>
        <w:softHyphen/>
        <w:t>ются.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26"/>
        <w:jc w:val="both"/>
      </w:pPr>
      <w:r w:rsidRPr="00AE751B">
        <w:t xml:space="preserve">Арифметический корень натуральной степени </w:t>
      </w:r>
      <w:proofErr w:type="spellStart"/>
      <w:proofErr w:type="gramStart"/>
      <w:r w:rsidRPr="00AE751B">
        <w:rPr>
          <w:i/>
          <w:iCs/>
        </w:rPr>
        <w:t>п</w:t>
      </w:r>
      <w:proofErr w:type="spellEnd"/>
      <w:proofErr w:type="gramEnd"/>
      <w:r w:rsidRPr="00AE751B">
        <w:rPr>
          <w:i/>
          <w:iCs/>
        </w:rPr>
        <w:t xml:space="preserve"> </w:t>
      </w:r>
      <w:r w:rsidRPr="00AE751B">
        <w:t>&gt; 2 из неотрицательного числа и его свойства излагаются тради</w:t>
      </w:r>
      <w:r w:rsidRPr="00AE751B">
        <w:softHyphen/>
        <w:t>ционно. Учащиеся должны уметь вычислять значения кор</w:t>
      </w:r>
      <w:r w:rsidRPr="00AE751B">
        <w:softHyphen/>
        <w:t>ня с помощью определения и свойств и выполнять преобра</w:t>
      </w:r>
      <w:r w:rsidRPr="00AE751B">
        <w:softHyphen/>
        <w:t>зования выражений, содержащих корни.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t xml:space="preserve">Степень с иррациональным показателем поясняется на конкретном примере: число </w:t>
      </w:r>
      <w:proofErr w:type="gramStart"/>
      <w:r w:rsidRPr="00AE751B">
        <w:rPr>
          <w:i/>
          <w:iCs/>
        </w:rPr>
        <w:t>З</w:t>
      </w:r>
      <w:proofErr w:type="gramEnd"/>
      <w:r w:rsidRPr="00AE751B">
        <w:rPr>
          <w:i/>
          <w:iCs/>
        </w:rPr>
        <w:t>^</w:t>
      </w:r>
      <w:r w:rsidRPr="00AE751B">
        <w:rPr>
          <w:i/>
          <w:iCs/>
          <w:vertAlign w:val="superscript"/>
        </w:rPr>
        <w:t>2</w:t>
      </w:r>
      <w:r w:rsidRPr="00AE751B">
        <w:rPr>
          <w:i/>
          <w:iCs/>
        </w:rPr>
        <w:t xml:space="preserve"> </w:t>
      </w:r>
      <w:r w:rsidRPr="00AE751B">
        <w:t>рассматривается как после</w:t>
      </w:r>
      <w:r w:rsidRPr="00AE751B">
        <w:softHyphen/>
        <w:t>довательность рациональных приближений З</w:t>
      </w:r>
      <w:r w:rsidRPr="00AE751B">
        <w:rPr>
          <w:vertAlign w:val="superscript"/>
        </w:rPr>
        <w:t>1,4</w:t>
      </w:r>
      <w:r w:rsidRPr="00AE751B">
        <w:t>, З</w:t>
      </w:r>
      <w:r w:rsidRPr="00AE751B">
        <w:rPr>
          <w:vertAlign w:val="superscript"/>
        </w:rPr>
        <w:t>1,41</w:t>
      </w:r>
      <w:r w:rsidRPr="00AE751B">
        <w:t>, .... Здесь же формулируются и доказываются свойства степени с действительным показателем, которые будут использо</w:t>
      </w:r>
      <w:r w:rsidRPr="00AE751B">
        <w:softHyphen/>
        <w:t>ваться при решении уравнений, неравенств, исследовании функций.</w:t>
      </w:r>
    </w:p>
    <w:p w:rsidR="00A32C7A" w:rsidRPr="00A32C7A" w:rsidRDefault="00310F56" w:rsidP="00A32C7A">
      <w:pPr>
        <w:widowControl w:val="0"/>
        <w:shd w:val="clear" w:color="auto" w:fill="FFFFFF"/>
        <w:autoSpaceDE w:val="0"/>
        <w:autoSpaceDN w:val="0"/>
        <w:adjustRightInd w:val="0"/>
        <w:spacing w:before="144"/>
        <w:rPr>
          <w:b/>
        </w:rPr>
      </w:pPr>
      <w:r>
        <w:rPr>
          <w:b/>
        </w:rPr>
        <w:t>4</w:t>
      </w:r>
      <w:r w:rsidR="00A32C7A" w:rsidRPr="00A32C7A">
        <w:rPr>
          <w:b/>
        </w:rPr>
        <w:t xml:space="preserve">.Степенная функция </w:t>
      </w:r>
      <w:r w:rsidR="00E042E9">
        <w:rPr>
          <w:b/>
        </w:rPr>
        <w:t xml:space="preserve"> (13</w:t>
      </w:r>
      <w:r>
        <w:rPr>
          <w:b/>
        </w:rPr>
        <w:t xml:space="preserve"> часов)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spacing w:before="62"/>
        <w:ind w:firstLine="336"/>
        <w:jc w:val="both"/>
      </w:pPr>
      <w:r w:rsidRPr="00AE751B"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 w:rsidRPr="00AE751B">
        <w:softHyphen/>
        <w:t xml:space="preserve">циональные уравнения. </w:t>
      </w:r>
      <w:r w:rsidRPr="00AE751B">
        <w:rPr>
          <w:i/>
          <w:iCs/>
        </w:rPr>
        <w:t>Иррациональные неравенства.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rPr>
          <w:spacing w:val="42"/>
        </w:rPr>
        <w:t>Основная</w:t>
      </w:r>
      <w:r w:rsidRPr="00AE751B">
        <w:t xml:space="preserve">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</w:t>
      </w:r>
      <w:r w:rsidRPr="00AE751B">
        <w:softHyphen/>
        <w:t>мировать понятие равносильности уравнений, неравенств, систем уравнений и неравенств.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i/>
          <w:iCs/>
        </w:rPr>
      </w:pPr>
      <w:r w:rsidRPr="00AE751B">
        <w:t>Рассмотрение свой</w:t>
      </w:r>
      <w:proofErr w:type="gramStart"/>
      <w:r w:rsidRPr="00AE751B">
        <w:t>ств ст</w:t>
      </w:r>
      <w:proofErr w:type="gramEnd"/>
      <w:r w:rsidRPr="00AE751B">
        <w:t>епенных функций и их графи</w:t>
      </w:r>
      <w:r w:rsidRPr="00AE751B">
        <w:softHyphen/>
        <w:t>ков проводится поэтапно, в зависимости от того, каким числом является показатель: 1) четным натуральным чис</w:t>
      </w:r>
      <w:r w:rsidRPr="00AE751B">
        <w:softHyphen/>
        <w:t>лом; 2) нечетным натуральным числом; 3) числом, про</w:t>
      </w:r>
      <w:r w:rsidRPr="00AE751B">
        <w:softHyphen/>
        <w:t xml:space="preserve">тивоположным четному натуральному числу; 4) числом, противоположным нечетному натуральному числу; 5) </w:t>
      </w:r>
      <w:r w:rsidRPr="00AE751B">
        <w:rPr>
          <w:i/>
          <w:iCs/>
        </w:rPr>
        <w:t>по</w:t>
      </w:r>
      <w:r w:rsidRPr="00AE751B">
        <w:rPr>
          <w:i/>
          <w:iCs/>
        </w:rPr>
        <w:softHyphen/>
        <w:t xml:space="preserve">ложительным нецелым </w:t>
      </w:r>
      <w:r w:rsidRPr="00AE751B">
        <w:rPr>
          <w:i/>
          <w:iCs/>
        </w:rPr>
        <w:lastRenderedPageBreak/>
        <w:t xml:space="preserve">числом; </w:t>
      </w:r>
      <w:r w:rsidRPr="00AE751B">
        <w:t xml:space="preserve">6) </w:t>
      </w:r>
      <w:r w:rsidRPr="00AE751B">
        <w:rPr>
          <w:i/>
          <w:iCs/>
        </w:rPr>
        <w:t>отрицательным неце</w:t>
      </w:r>
      <w:r w:rsidRPr="00AE751B">
        <w:rPr>
          <w:i/>
          <w:iCs/>
        </w:rPr>
        <w:softHyphen/>
        <w:t>лым числом.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t>Обоснования свой</w:t>
      </w:r>
      <w:proofErr w:type="gramStart"/>
      <w:r w:rsidRPr="00AE751B">
        <w:t>ств ст</w:t>
      </w:r>
      <w:proofErr w:type="gramEnd"/>
      <w:r w:rsidRPr="00AE751B">
        <w:t>епенной функции не проводят</w:t>
      </w:r>
      <w:r w:rsidRPr="00AE751B">
        <w:softHyphen/>
        <w:t>ся, они следуют из свойств степени с действительным по</w:t>
      </w:r>
      <w:r w:rsidRPr="00AE751B">
        <w:softHyphen/>
        <w:t xml:space="preserve">казателем. Например, возрастание функции </w:t>
      </w:r>
      <w:r w:rsidRPr="00AE751B">
        <w:rPr>
          <w:i/>
          <w:iCs/>
        </w:rPr>
        <w:t xml:space="preserve">у = </w:t>
      </w:r>
      <w:proofErr w:type="spellStart"/>
      <w:proofErr w:type="gramStart"/>
      <w:r w:rsidRPr="00AE751B">
        <w:rPr>
          <w:i/>
          <w:iCs/>
        </w:rPr>
        <w:t>х</w:t>
      </w:r>
      <w:r w:rsidRPr="00AE751B">
        <w:rPr>
          <w:i/>
          <w:iCs/>
          <w:vertAlign w:val="superscript"/>
        </w:rPr>
        <w:t>р</w:t>
      </w:r>
      <w:proofErr w:type="spellEnd"/>
      <w:proofErr w:type="gramEnd"/>
      <w:r w:rsidRPr="00AE751B">
        <w:rPr>
          <w:i/>
          <w:iCs/>
        </w:rPr>
        <w:t xml:space="preserve"> </w:t>
      </w:r>
      <w:r w:rsidRPr="00AE751B">
        <w:t>на про</w:t>
      </w:r>
      <w:r w:rsidRPr="00AE751B">
        <w:softHyphen/>
        <w:t xml:space="preserve">межутке </w:t>
      </w:r>
      <w:proofErr w:type="spellStart"/>
      <w:r w:rsidRPr="00AE751B">
        <w:rPr>
          <w:i/>
          <w:iCs/>
        </w:rPr>
        <w:t>х</w:t>
      </w:r>
      <w:proofErr w:type="spellEnd"/>
      <w:r w:rsidRPr="00AE751B">
        <w:rPr>
          <w:i/>
          <w:iCs/>
        </w:rPr>
        <w:t xml:space="preserve"> &gt; </w:t>
      </w:r>
      <w:r w:rsidRPr="00AE751B">
        <w:t xml:space="preserve">О, где </w:t>
      </w:r>
      <w:proofErr w:type="spellStart"/>
      <w:r w:rsidRPr="00AE751B">
        <w:rPr>
          <w:i/>
          <w:iCs/>
        </w:rPr>
        <w:t>р</w:t>
      </w:r>
      <w:proofErr w:type="spellEnd"/>
      <w:r w:rsidRPr="00AE751B">
        <w:rPr>
          <w:i/>
          <w:iCs/>
        </w:rPr>
        <w:t xml:space="preserve"> </w:t>
      </w:r>
      <w:r w:rsidRPr="00AE751B">
        <w:t xml:space="preserve">— положительное нецелое число, следует из свойства: «Если 0 &lt; </w:t>
      </w:r>
      <w:r w:rsidRPr="00AE751B">
        <w:rPr>
          <w:i/>
          <w:iCs/>
        </w:rPr>
        <w:t>х</w:t>
      </w:r>
      <w:r w:rsidRPr="00AE751B">
        <w:rPr>
          <w:i/>
          <w:iCs/>
          <w:vertAlign w:val="subscript"/>
        </w:rPr>
        <w:t>1</w:t>
      </w:r>
      <w:r w:rsidRPr="00AE751B">
        <w:rPr>
          <w:i/>
          <w:iCs/>
        </w:rPr>
        <w:t xml:space="preserve"> &lt; х</w:t>
      </w:r>
      <w:r w:rsidRPr="00AE751B">
        <w:rPr>
          <w:i/>
          <w:iCs/>
          <w:vertAlign w:val="subscript"/>
        </w:rPr>
        <w:t>2</w:t>
      </w:r>
      <w:r w:rsidRPr="00AE751B">
        <w:rPr>
          <w:i/>
          <w:iCs/>
        </w:rPr>
        <w:t xml:space="preserve">, </w:t>
      </w:r>
      <w:proofErr w:type="spellStart"/>
      <w:proofErr w:type="gramStart"/>
      <w:r w:rsidRPr="00AE751B">
        <w:rPr>
          <w:i/>
          <w:iCs/>
        </w:rPr>
        <w:t>р</w:t>
      </w:r>
      <w:proofErr w:type="spellEnd"/>
      <w:proofErr w:type="gramEnd"/>
      <w:r w:rsidRPr="00AE751B">
        <w:rPr>
          <w:i/>
          <w:iCs/>
        </w:rPr>
        <w:t xml:space="preserve"> &gt; </w:t>
      </w:r>
      <w:r w:rsidRPr="00AE751B">
        <w:t xml:space="preserve">0, то </w:t>
      </w:r>
      <w:proofErr w:type="spellStart"/>
      <w:r w:rsidRPr="00AE751B">
        <w:rPr>
          <w:lang w:val="en-US"/>
        </w:rPr>
        <w:t>xf</w:t>
      </w:r>
      <w:proofErr w:type="spellEnd"/>
      <w:r w:rsidRPr="00AE751B">
        <w:t xml:space="preserve"> &lt; </w:t>
      </w:r>
      <w:r w:rsidRPr="00AE751B">
        <w:rPr>
          <w:lang w:val="en-US"/>
        </w:rPr>
        <w:t>x</w:t>
      </w:r>
      <w:r w:rsidRPr="00AE751B">
        <w:t>.</w:t>
      </w:r>
      <w:r w:rsidRPr="00AE751B">
        <w:rPr>
          <w:lang w:val="en-US"/>
        </w:rPr>
        <w:t>f</w:t>
      </w:r>
      <w:r w:rsidRPr="00AE751B">
        <w:t xml:space="preserve">». На примере степенных функций учащиеся знакомятся с понятием ограниченной функции, </w:t>
      </w:r>
      <w:r w:rsidRPr="00AE751B">
        <w:rPr>
          <w:i/>
          <w:iCs/>
        </w:rPr>
        <w:t>учатся доказывать как ограниченность, так и неограниченность функции.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Рассматриваются функции, называемые взаимно обрат</w:t>
      </w:r>
      <w:r w:rsidRPr="00AE751B">
        <w:softHyphen/>
        <w:t>ными. Важно обратить внимание на то, что не всякая функ</w:t>
      </w:r>
      <w:r w:rsidRPr="00AE751B">
        <w:softHyphen/>
        <w:t xml:space="preserve">ция имеет </w:t>
      </w:r>
      <w:proofErr w:type="gramStart"/>
      <w:r w:rsidRPr="00AE751B">
        <w:t>обратную</w:t>
      </w:r>
      <w:proofErr w:type="gramEnd"/>
      <w:r w:rsidRPr="00AE751B">
        <w:t xml:space="preserve">. </w:t>
      </w:r>
      <w:r w:rsidRPr="00AE751B">
        <w:rPr>
          <w:i/>
          <w:iCs/>
        </w:rPr>
        <w:t xml:space="preserve">Доказывается симметрия графиков взаимно обратных функции относительно прямой </w:t>
      </w:r>
      <w:proofErr w:type="gramStart"/>
      <w:r w:rsidRPr="00AE751B">
        <w:rPr>
          <w:i/>
          <w:iCs/>
        </w:rPr>
        <w:t>у</w:t>
      </w:r>
      <w:proofErr w:type="gramEnd"/>
      <w:r w:rsidRPr="00AE751B">
        <w:rPr>
          <w:i/>
          <w:iCs/>
        </w:rPr>
        <w:t xml:space="preserve"> </w:t>
      </w:r>
      <w:r w:rsidRPr="00AE751B">
        <w:t xml:space="preserve">= </w:t>
      </w:r>
      <w:r w:rsidRPr="00AE751B">
        <w:rPr>
          <w:i/>
          <w:iCs/>
        </w:rPr>
        <w:t>х.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Знакомство со сложными и дробно-линейными функ</w:t>
      </w:r>
      <w:r w:rsidRPr="00AE751B">
        <w:softHyphen/>
        <w:t>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</w:t>
      </w:r>
      <w:r w:rsidRPr="00AE751B">
        <w:softHyphen/>
        <w:t xml:space="preserve">ется лишь один. Этот материал в классах базового уровня изучается лишь в ознакомительном плане. </w:t>
      </w:r>
      <w:r w:rsidRPr="00AE751B">
        <w:rPr>
          <w:i/>
          <w:iCs/>
        </w:rPr>
        <w:t>Обращается внимание учащихся на отыскание области определения сложной функции и промежутков ее монотонности. Дока</w:t>
      </w:r>
      <w:r w:rsidRPr="00AE751B">
        <w:rPr>
          <w:i/>
          <w:iCs/>
        </w:rPr>
        <w:softHyphen/>
        <w:t>зывается теорема о промежутках монотонности с опо</w:t>
      </w:r>
      <w:r w:rsidRPr="00AE751B">
        <w:rPr>
          <w:i/>
          <w:iCs/>
        </w:rPr>
        <w:softHyphen/>
        <w:t>рой на определения возрастающей или убывающей функ</w:t>
      </w:r>
      <w:r w:rsidRPr="00AE751B">
        <w:rPr>
          <w:i/>
          <w:iCs/>
        </w:rPr>
        <w:softHyphen/>
        <w:t>ции, что позволяет изложить суть алгоритма доказа</w:t>
      </w:r>
      <w:r w:rsidRPr="00AE751B">
        <w:rPr>
          <w:i/>
          <w:iCs/>
        </w:rPr>
        <w:softHyphen/>
        <w:t>тельства монотонности сложной функции.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6"/>
        <w:jc w:val="both"/>
      </w:pPr>
      <w:r w:rsidRPr="00AE751B">
        <w:rPr>
          <w:i/>
          <w:iCs/>
        </w:rPr>
        <w:t>Учащиеся знакомятся с дробно-линейными функция</w:t>
      </w:r>
      <w:r w:rsidRPr="00AE751B">
        <w:rPr>
          <w:i/>
          <w:iCs/>
        </w:rPr>
        <w:softHyphen/>
        <w:t>ми. В основной школе учащиеся учились строить график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spacing w:before="77"/>
      </w:pPr>
      <w:r w:rsidRPr="00AE751B">
        <w:rPr>
          <w:i/>
          <w:iCs/>
        </w:rPr>
        <w:t xml:space="preserve">функции у = </w:t>
      </w:r>
      <w:r w:rsidRPr="00AE751B">
        <w:rPr>
          <w:i/>
          <w:iCs/>
          <w:lang w:val="en-US"/>
        </w:rPr>
        <w:t>k</w:t>
      </w:r>
      <w:r w:rsidRPr="00AE751B">
        <w:rPr>
          <w:i/>
          <w:iCs/>
        </w:rPr>
        <w:t>/</w:t>
      </w:r>
      <w:r w:rsidRPr="00AE751B">
        <w:rPr>
          <w:i/>
          <w:iCs/>
          <w:lang w:val="en-US"/>
        </w:rPr>
        <w:t>x</w:t>
      </w:r>
      <w:r w:rsidRPr="00AE751B">
        <w:rPr>
          <w:i/>
          <w:iCs/>
        </w:rPr>
        <w:t xml:space="preserve">  и графики функций, которые получались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spacing w:before="101"/>
        <w:jc w:val="both"/>
      </w:pPr>
      <w:r w:rsidRPr="00AE751B">
        <w:rPr>
          <w:i/>
          <w:iCs/>
        </w:rPr>
        <w:t>сдвигом этого графика. Выделение целой части из дробно-линейного выражения приводит к знакомому учащимся виду функции.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</w:pPr>
      <w:r w:rsidRPr="00AE751B"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</w:t>
      </w:r>
      <w:r w:rsidRPr="00AE751B">
        <w:softHyphen/>
        <w:t>равенств и систем иррациональных уравнений.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С помощью графиков решается вопрос о наличии кор</w:t>
      </w:r>
      <w:r w:rsidRPr="00AE751B">
        <w:softHyphen/>
        <w:t>ней и их числе, а также о нахождении приближенных кор</w:t>
      </w:r>
      <w:r w:rsidRPr="00AE751B">
        <w:softHyphen/>
        <w:t>ней, если аналитически решить уравнение трудно.</w:t>
      </w:r>
    </w:p>
    <w:p w:rsidR="00A32C7A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t>Изучение иррациональных неравенств не является обя</w:t>
      </w:r>
      <w:r w:rsidRPr="00AE751B">
        <w:softHyphen/>
        <w:t>зательным для всех учащихся. При их изучении на базо</w:t>
      </w:r>
      <w:r w:rsidRPr="00AE751B">
        <w:softHyphen/>
        <w:t>вом уровне основным способом решения является сведение неравенства к системе рациональных неравенств, равно</w:t>
      </w:r>
      <w:r w:rsidRPr="00AE751B">
        <w:softHyphen/>
        <w:t xml:space="preserve">сильной </w:t>
      </w:r>
      <w:proofErr w:type="gramStart"/>
      <w:r w:rsidRPr="00AE751B">
        <w:t>данному</w:t>
      </w:r>
      <w:proofErr w:type="gramEnd"/>
      <w:r w:rsidRPr="00AE751B">
        <w:t xml:space="preserve">. </w:t>
      </w:r>
      <w:r w:rsidRPr="00AE751B">
        <w:rPr>
          <w:i/>
          <w:iCs/>
        </w:rPr>
        <w:t>После решения задач по данной теме учащиеся выводятся на теоретическое обобщение реше</w:t>
      </w:r>
      <w:r w:rsidRPr="00AE751B">
        <w:rPr>
          <w:i/>
          <w:iCs/>
        </w:rPr>
        <w:softHyphen/>
        <w:t>ния иррациональных неравенств, содержащих в условии единственный корень второй степени.</w:t>
      </w:r>
    </w:p>
    <w:p w:rsidR="00310F56" w:rsidRDefault="00310F56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b/>
        </w:rPr>
      </w:pPr>
    </w:p>
    <w:p w:rsidR="00A32C7A" w:rsidRPr="00A32C7A" w:rsidRDefault="00310F56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b/>
        </w:rPr>
      </w:pPr>
      <w:r>
        <w:rPr>
          <w:b/>
        </w:rPr>
        <w:t>5</w:t>
      </w:r>
      <w:r w:rsidR="00A32C7A" w:rsidRPr="00A32C7A">
        <w:rPr>
          <w:b/>
        </w:rPr>
        <w:t>.</w:t>
      </w:r>
      <w:r w:rsidR="00A32C7A" w:rsidRPr="00A32C7A">
        <w:rPr>
          <w:b/>
          <w:bCs/>
        </w:rPr>
        <w:t xml:space="preserve">  Показательная функция </w:t>
      </w:r>
      <w:r w:rsidR="00E042E9">
        <w:rPr>
          <w:b/>
          <w:bCs/>
        </w:rPr>
        <w:t xml:space="preserve"> (10</w:t>
      </w:r>
      <w:r>
        <w:rPr>
          <w:b/>
          <w:bCs/>
        </w:rPr>
        <w:t xml:space="preserve"> часов)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spacing w:before="62"/>
        <w:ind w:firstLine="341"/>
        <w:jc w:val="both"/>
      </w:pPr>
      <w:r w:rsidRPr="00AE751B">
        <w:t>Показательная функция, ее свойства и график. Показа</w:t>
      </w:r>
      <w:r w:rsidRPr="00AE751B">
        <w:softHyphen/>
        <w:t>тельные уравнения. Показательные неравенства. Системы показательных уравнений и неравенств.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rPr>
          <w:spacing w:val="42"/>
        </w:rPr>
        <w:t>Основная</w:t>
      </w:r>
      <w:r w:rsidRPr="00AE751B">
        <w:t xml:space="preserve"> цель — изучить свойства показательной функции; научить решать показательные уравнения и не</w:t>
      </w:r>
      <w:r w:rsidRPr="00AE751B">
        <w:softHyphen/>
        <w:t>равенства, системы показательных уравнений.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 xml:space="preserve">Свойства показательной функции </w:t>
      </w:r>
      <w:proofErr w:type="gramStart"/>
      <w:r w:rsidRPr="00AE751B">
        <w:rPr>
          <w:b/>
          <w:bCs/>
          <w:i/>
          <w:iCs/>
        </w:rPr>
        <w:t>у</w:t>
      </w:r>
      <w:proofErr w:type="gramEnd"/>
      <w:r w:rsidRPr="00AE751B">
        <w:rPr>
          <w:b/>
          <w:bCs/>
          <w:i/>
          <w:iCs/>
        </w:rPr>
        <w:t xml:space="preserve"> </w:t>
      </w:r>
      <w:r w:rsidRPr="00AE751B">
        <w:t xml:space="preserve">= </w:t>
      </w:r>
      <w:r w:rsidRPr="00AE751B">
        <w:rPr>
          <w:i/>
          <w:iCs/>
        </w:rPr>
        <w:t>а</w:t>
      </w:r>
      <w:r w:rsidRPr="00AE751B">
        <w:rPr>
          <w:i/>
          <w:iCs/>
          <w:vertAlign w:val="superscript"/>
        </w:rPr>
        <w:t>х</w:t>
      </w:r>
      <w:r w:rsidRPr="00AE751B">
        <w:rPr>
          <w:i/>
          <w:iCs/>
        </w:rPr>
        <w:t xml:space="preserve"> </w:t>
      </w:r>
      <w:r w:rsidRPr="00AE751B">
        <w:t>полностью сле</w:t>
      </w:r>
      <w:r w:rsidRPr="00AE751B">
        <w:softHyphen/>
        <w:t xml:space="preserve">дуют </w:t>
      </w:r>
      <w:proofErr w:type="gramStart"/>
      <w:r w:rsidRPr="00AE751B">
        <w:t>из</w:t>
      </w:r>
      <w:proofErr w:type="gramEnd"/>
      <w:r w:rsidRPr="00AE751B">
        <w:t xml:space="preserve"> свойств степени с действительным показателем. Например, возрастание функции </w:t>
      </w:r>
      <w:r w:rsidRPr="00AE751B">
        <w:rPr>
          <w:b/>
          <w:bCs/>
          <w:i/>
          <w:iCs/>
        </w:rPr>
        <w:t xml:space="preserve">у </w:t>
      </w:r>
      <w:r w:rsidRPr="00AE751B">
        <w:rPr>
          <w:i/>
          <w:iCs/>
        </w:rPr>
        <w:t>— а</w:t>
      </w:r>
      <w:r w:rsidRPr="00AE751B">
        <w:rPr>
          <w:i/>
          <w:iCs/>
          <w:vertAlign w:val="superscript"/>
        </w:rPr>
        <w:t>х</w:t>
      </w:r>
      <w:r w:rsidRPr="00AE751B">
        <w:rPr>
          <w:i/>
          <w:iCs/>
        </w:rPr>
        <w:t xml:space="preserve">, </w:t>
      </w:r>
      <w:proofErr w:type="gramStart"/>
      <w:r w:rsidRPr="00AE751B">
        <w:t>если</w:t>
      </w:r>
      <w:proofErr w:type="gramEnd"/>
      <w:r w:rsidRPr="00AE751B">
        <w:t xml:space="preserve"> </w:t>
      </w:r>
      <w:r w:rsidRPr="00AE751B">
        <w:rPr>
          <w:i/>
          <w:iCs/>
        </w:rPr>
        <w:t xml:space="preserve">а &gt; </w:t>
      </w:r>
      <w:r w:rsidRPr="00AE751B">
        <w:t xml:space="preserve">1, следует из свойства степени: «Если </w:t>
      </w:r>
      <w:proofErr w:type="spellStart"/>
      <w:r w:rsidRPr="00AE751B">
        <w:rPr>
          <w:i/>
          <w:iCs/>
        </w:rPr>
        <w:t>х</w:t>
      </w:r>
      <w:r w:rsidRPr="00AE751B">
        <w:rPr>
          <w:i/>
          <w:iCs/>
          <w:vertAlign w:val="subscript"/>
        </w:rPr>
        <w:t>х</w:t>
      </w:r>
      <w:proofErr w:type="spellEnd"/>
      <w:r w:rsidRPr="00AE751B">
        <w:rPr>
          <w:i/>
          <w:iCs/>
        </w:rPr>
        <w:t xml:space="preserve"> &lt; х</w:t>
      </w:r>
      <w:proofErr w:type="gramStart"/>
      <w:r w:rsidRPr="00AE751B">
        <w:rPr>
          <w:i/>
          <w:iCs/>
          <w:vertAlign w:val="subscript"/>
        </w:rPr>
        <w:t>2</w:t>
      </w:r>
      <w:proofErr w:type="gramEnd"/>
      <w:r w:rsidRPr="00AE751B">
        <w:rPr>
          <w:i/>
          <w:iCs/>
        </w:rPr>
        <w:t xml:space="preserve">, </w:t>
      </w:r>
      <w:r w:rsidRPr="00AE751B">
        <w:t xml:space="preserve">то </w:t>
      </w:r>
      <w:proofErr w:type="spellStart"/>
      <w:r w:rsidRPr="00AE751B">
        <w:rPr>
          <w:i/>
          <w:iCs/>
          <w:lang w:val="en-US"/>
        </w:rPr>
        <w:t>a</w:t>
      </w:r>
      <w:r w:rsidRPr="00AE751B">
        <w:rPr>
          <w:i/>
          <w:iCs/>
          <w:vertAlign w:val="superscript"/>
          <w:lang w:val="en-US"/>
        </w:rPr>
        <w:t>Xl</w:t>
      </w:r>
      <w:proofErr w:type="spellEnd"/>
      <w:r w:rsidRPr="00AE751B">
        <w:rPr>
          <w:i/>
          <w:iCs/>
        </w:rPr>
        <w:t xml:space="preserve"> &lt; </w:t>
      </w:r>
      <w:proofErr w:type="spellStart"/>
      <w:r w:rsidRPr="00AE751B">
        <w:rPr>
          <w:i/>
          <w:iCs/>
        </w:rPr>
        <w:t>а</w:t>
      </w:r>
      <w:r w:rsidRPr="00AE751B">
        <w:rPr>
          <w:i/>
          <w:iCs/>
          <w:vertAlign w:val="superscript"/>
        </w:rPr>
        <w:t>Хг</w:t>
      </w:r>
      <w:proofErr w:type="spellEnd"/>
      <w:r w:rsidRPr="00AE751B">
        <w:rPr>
          <w:i/>
          <w:iCs/>
        </w:rPr>
        <w:t xml:space="preserve"> </w:t>
      </w:r>
      <w:r w:rsidRPr="00AE751B">
        <w:t xml:space="preserve">при </w:t>
      </w:r>
      <w:r w:rsidRPr="00AE751B">
        <w:rPr>
          <w:i/>
          <w:iCs/>
        </w:rPr>
        <w:t xml:space="preserve">а &gt; </w:t>
      </w:r>
      <w:r w:rsidRPr="00AE751B">
        <w:t>1».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t>Решение большинства показательных уравнений и не</w:t>
      </w:r>
      <w:r w:rsidRPr="00AE751B">
        <w:softHyphen/>
        <w:t>равен</w:t>
      </w:r>
      <w:proofErr w:type="gramStart"/>
      <w:r w:rsidRPr="00AE751B">
        <w:t>ств св</w:t>
      </w:r>
      <w:proofErr w:type="gramEnd"/>
      <w:r w:rsidRPr="00AE751B">
        <w:t>одится к решению простейших.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Так как в ходе решения предлагаемых в этой теме пока</w:t>
      </w:r>
      <w:r w:rsidRPr="00AE751B">
        <w:softHyphen/>
        <w:t>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</w:t>
      </w:r>
      <w:r w:rsidRPr="00AE751B">
        <w:softHyphen/>
        <w:t>ных преобразований: подстановкой, сложением или умно</w:t>
      </w:r>
      <w:r w:rsidRPr="00AE751B">
        <w:softHyphen/>
        <w:t>жением, заменой переменных и т. д.</w:t>
      </w:r>
    </w:p>
    <w:p w:rsidR="00A32C7A" w:rsidRPr="00A32C7A" w:rsidRDefault="00310F56" w:rsidP="00A32C7A">
      <w:pPr>
        <w:widowControl w:val="0"/>
        <w:shd w:val="clear" w:color="auto" w:fill="FFFFFF"/>
        <w:autoSpaceDE w:val="0"/>
        <w:autoSpaceDN w:val="0"/>
        <w:adjustRightInd w:val="0"/>
        <w:spacing w:before="173"/>
        <w:rPr>
          <w:b/>
        </w:rPr>
      </w:pPr>
      <w:r>
        <w:rPr>
          <w:b/>
        </w:rPr>
        <w:lastRenderedPageBreak/>
        <w:t>6</w:t>
      </w:r>
      <w:r w:rsidR="00A32C7A" w:rsidRPr="00A32C7A">
        <w:rPr>
          <w:b/>
        </w:rPr>
        <w:t xml:space="preserve">. Логарифмическая функция </w:t>
      </w:r>
      <w:r w:rsidR="00E042E9">
        <w:rPr>
          <w:b/>
        </w:rPr>
        <w:t>(14</w:t>
      </w:r>
      <w:r>
        <w:rPr>
          <w:b/>
        </w:rPr>
        <w:t xml:space="preserve"> часов)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spacing w:before="58"/>
        <w:ind w:firstLine="336"/>
        <w:jc w:val="both"/>
      </w:pPr>
      <w:r w:rsidRPr="00AE751B">
        <w:t>Логарифмы. Свойства логарифмов. Десятичные и нату</w:t>
      </w:r>
      <w:r w:rsidRPr="00AE751B">
        <w:softHyphen/>
        <w:t>ральные логарифмы. Логарифмическая функция, ее свой</w:t>
      </w:r>
      <w:r w:rsidRPr="00AE751B">
        <w:softHyphen/>
        <w:t>ства и график. Логарифмические уравнения. Логарифми</w:t>
      </w:r>
      <w:r w:rsidRPr="00AE751B">
        <w:softHyphen/>
        <w:t>ческие неравенства.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rPr>
          <w:spacing w:val="43"/>
        </w:rPr>
        <w:t>Основная</w:t>
      </w:r>
      <w:r w:rsidRPr="00AE751B">
        <w:t xml:space="preserve"> цель — сформировать понятие логариф</w:t>
      </w:r>
      <w:r w:rsidRPr="00AE751B">
        <w:softHyphen/>
        <w:t>ма числа; научить применять свойства логарифмов при ре</w:t>
      </w:r>
      <w:r w:rsidRPr="00AE751B">
        <w:softHyphen/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</w:pPr>
      <w:r w:rsidRPr="00AE751B">
        <w:t>До этой темы в курсе алгебры изучались такие функ</w:t>
      </w:r>
      <w:r w:rsidRPr="00AE751B">
        <w:softHyphen/>
        <w:t>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При знакомстве с логарифмами чисел и их свойствами полезны подробные и наглядные объяснения даже в про</w:t>
      </w:r>
      <w:r w:rsidRPr="00AE751B">
        <w:softHyphen/>
        <w:t>фильных классах.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</w:t>
      </w:r>
      <w:r w:rsidRPr="00AE751B">
        <w:softHyphen/>
        <w:t xml:space="preserve">сятичный логарифм) и по основанию </w:t>
      </w:r>
      <w:r w:rsidRPr="00AE751B">
        <w:rPr>
          <w:i/>
          <w:iCs/>
        </w:rPr>
        <w:t xml:space="preserve">е </w:t>
      </w:r>
      <w:r w:rsidRPr="00AE751B">
        <w:t>(натуральный лога</w:t>
      </w:r>
      <w:r w:rsidRPr="00AE751B">
        <w:softHyphen/>
        <w:t>рифм), отсюда возникает необходимость формулы перехода от логарифма по одному основанию к логарифму по друго</w:t>
      </w:r>
      <w:r w:rsidRPr="00AE751B">
        <w:softHyphen/>
        <w:t>му основанию. Так как на инженерном микрокалькулято</w:t>
      </w:r>
      <w:r w:rsidRPr="00AE751B">
        <w:softHyphen/>
        <w:t xml:space="preserve">ре есть клавиши </w:t>
      </w:r>
      <w:proofErr w:type="spellStart"/>
      <w:r w:rsidRPr="00AE751B">
        <w:rPr>
          <w:lang w:val="en-US"/>
        </w:rPr>
        <w:t>lg</w:t>
      </w:r>
      <w:proofErr w:type="spellEnd"/>
      <w:r w:rsidRPr="00AE751B">
        <w:t xml:space="preserve"> и </w:t>
      </w:r>
      <w:r w:rsidRPr="00AE751B">
        <w:rPr>
          <w:lang w:val="en-US"/>
        </w:rPr>
        <w:t>In</w:t>
      </w:r>
      <w:r w:rsidRPr="00AE751B">
        <w:t xml:space="preserve">, то для вычисления логарифма по основаниям, отличным от 10 и </w:t>
      </w:r>
      <w:r w:rsidRPr="00AE751B">
        <w:rPr>
          <w:i/>
          <w:iCs/>
        </w:rPr>
        <w:t xml:space="preserve">е, </w:t>
      </w:r>
      <w:r w:rsidRPr="00AE751B">
        <w:t>нужно применить форму</w:t>
      </w:r>
      <w:r w:rsidRPr="00AE751B">
        <w:softHyphen/>
        <w:t>лу перехода.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Свойства логарифмической функции активно использу</w:t>
      </w:r>
      <w:r w:rsidRPr="00AE751B">
        <w:softHyphen/>
        <w:t>ются при решении логарифмических уравнений и нера</w:t>
      </w:r>
      <w:r w:rsidRPr="00AE751B">
        <w:softHyphen/>
        <w:t>венств.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Изучение свойств логарифмической функции проходит совместно с решением уравнений и неравенств.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t>При решении логарифмических уравнений и неравенств выполняются различные их преобразования. При этом час</w:t>
      </w:r>
      <w:r w:rsidRPr="00AE751B">
        <w:softHyphen/>
        <w:t>то нарушается равносильность. Поэтому при решении лога</w:t>
      </w:r>
      <w:r w:rsidRPr="00AE751B">
        <w:softHyphen/>
        <w:t xml:space="preserve">рифмических уравнений необходимо либо делать проверку найденных корней, </w:t>
      </w:r>
      <w:r w:rsidRPr="00AE751B">
        <w:rPr>
          <w:i/>
          <w:iCs/>
        </w:rPr>
        <w:t xml:space="preserve">либо строго следить за выполненными преобразованиями,  выявляя полученные уравнения-следствия и обосновывая каждый этап преобразования. </w:t>
      </w:r>
      <w:r w:rsidRPr="00AE751B">
        <w:t>При решении логарифмических неравенств нужно следить за тем, чтобы равносильность не нарушалась, так как провер</w:t>
      </w:r>
      <w:r w:rsidRPr="00AE751B">
        <w:softHyphen/>
        <w:t>ку решения неравенства осуществить сложно, а в ряде слу</w:t>
      </w:r>
      <w:r w:rsidRPr="00AE751B">
        <w:softHyphen/>
        <w:t>чаев невозможно.</w:t>
      </w:r>
    </w:p>
    <w:p w:rsidR="00A32C7A" w:rsidRPr="00A32C7A" w:rsidRDefault="00310F56" w:rsidP="00A32C7A">
      <w:pPr>
        <w:widowControl w:val="0"/>
        <w:shd w:val="clear" w:color="auto" w:fill="FFFFFF"/>
        <w:autoSpaceDE w:val="0"/>
        <w:autoSpaceDN w:val="0"/>
        <w:adjustRightInd w:val="0"/>
        <w:spacing w:before="178"/>
        <w:rPr>
          <w:b/>
        </w:rPr>
      </w:pPr>
      <w:r>
        <w:rPr>
          <w:b/>
        </w:rPr>
        <w:t>7</w:t>
      </w:r>
      <w:r w:rsidR="00A32C7A" w:rsidRPr="00A32C7A">
        <w:rPr>
          <w:b/>
        </w:rPr>
        <w:t>. Тригонометрические формулы</w:t>
      </w:r>
      <w:r w:rsidR="006F3B1B">
        <w:rPr>
          <w:b/>
        </w:rPr>
        <w:t xml:space="preserve"> (</w:t>
      </w:r>
      <w:r w:rsidR="00E042E9">
        <w:rPr>
          <w:b/>
        </w:rPr>
        <w:t>20</w:t>
      </w:r>
      <w:r w:rsidR="006F3B1B">
        <w:rPr>
          <w:b/>
        </w:rPr>
        <w:t xml:space="preserve"> </w:t>
      </w:r>
      <w:r>
        <w:rPr>
          <w:b/>
        </w:rPr>
        <w:t>часов)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spacing w:before="53"/>
        <w:ind w:firstLine="336"/>
        <w:jc w:val="both"/>
      </w:pPr>
      <w:r w:rsidRPr="00AE751B">
        <w:t>Радианная мера угла. Поворот точки вокруг начала ко</w:t>
      </w:r>
      <w:r w:rsidRPr="00AE751B">
        <w:softHyphen/>
        <w:t xml:space="preserve"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</w:t>
      </w:r>
      <w:proofErr w:type="gramStart"/>
      <w:r w:rsidRPr="00AE751B">
        <w:t>-а</w:t>
      </w:r>
      <w:proofErr w:type="gramEnd"/>
      <w:r w:rsidRPr="00AE751B">
        <w:t>. Формулы сложения. Синус, косинус и тан</w:t>
      </w:r>
      <w:r w:rsidRPr="00AE751B">
        <w:softHyphen/>
        <w:t xml:space="preserve">генс двойного угла. Синус, косинус и тангенс половинного угла. Формулы приведения. Сумма и разность синусов. Сумма и разность косинусов. </w:t>
      </w:r>
      <w:r w:rsidRPr="00AE751B">
        <w:rPr>
          <w:i/>
          <w:iCs/>
        </w:rPr>
        <w:t>Произведение синусов и коси</w:t>
      </w:r>
      <w:r w:rsidRPr="00AE751B">
        <w:rPr>
          <w:i/>
          <w:iCs/>
        </w:rPr>
        <w:softHyphen/>
        <w:t>нусов.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rPr>
          <w:spacing w:val="44"/>
        </w:rPr>
        <w:t>Основная</w:t>
      </w:r>
      <w:r w:rsidRPr="00AE751B">
        <w:t xml:space="preserve"> цель 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AE751B">
        <w:softHyphen/>
        <w:t>нометрических функций и выполнения преобразований тригонометрических выражений; научить решать простей</w:t>
      </w:r>
      <w:r w:rsidRPr="00AE751B">
        <w:softHyphen/>
        <w:t xml:space="preserve">шие тригонометрические уравнения </w:t>
      </w:r>
      <w:proofErr w:type="spellStart"/>
      <w:r w:rsidRPr="00AE751B">
        <w:rPr>
          <w:lang w:val="en-US"/>
        </w:rPr>
        <w:t>sinx</w:t>
      </w:r>
      <w:proofErr w:type="spellEnd"/>
      <w:r w:rsidRPr="00AE751B">
        <w:t xml:space="preserve"> = </w:t>
      </w:r>
      <w:r w:rsidRPr="00AE751B">
        <w:rPr>
          <w:i/>
          <w:iCs/>
          <w:lang w:val="en-US"/>
        </w:rPr>
        <w:t>a</w:t>
      </w:r>
      <w:r w:rsidRPr="00AE751B">
        <w:rPr>
          <w:i/>
          <w:iCs/>
        </w:rPr>
        <w:t xml:space="preserve">, </w:t>
      </w:r>
      <w:proofErr w:type="spellStart"/>
      <w:proofErr w:type="gramStart"/>
      <w:r w:rsidRPr="00AE751B">
        <w:rPr>
          <w:lang w:val="en-US"/>
        </w:rPr>
        <w:t>cosx</w:t>
      </w:r>
      <w:proofErr w:type="spellEnd"/>
      <w:proofErr w:type="gramEnd"/>
      <w:r w:rsidRPr="00AE751B">
        <w:t xml:space="preserve"> = </w:t>
      </w:r>
      <w:r w:rsidRPr="00AE751B">
        <w:rPr>
          <w:i/>
          <w:iCs/>
        </w:rPr>
        <w:t xml:space="preserve">а </w:t>
      </w:r>
      <w:r w:rsidRPr="00AE751B">
        <w:t xml:space="preserve">при </w:t>
      </w:r>
      <w:r w:rsidRPr="00AE751B">
        <w:rPr>
          <w:i/>
          <w:iCs/>
        </w:rPr>
        <w:t xml:space="preserve">а = </w:t>
      </w:r>
      <w:r w:rsidRPr="00AE751B">
        <w:t>1, -1, 0.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t>Рассматривая определения синуса и косинуса действи</w:t>
      </w:r>
      <w:r w:rsidRPr="00AE751B">
        <w:softHyphen/>
        <w:t xml:space="preserve">тельного числа </w:t>
      </w:r>
      <w:r w:rsidRPr="00AE751B">
        <w:rPr>
          <w:i/>
          <w:iCs/>
        </w:rPr>
        <w:t xml:space="preserve">а, </w:t>
      </w:r>
      <w:r w:rsidRPr="00AE751B">
        <w:t>естественно решить самые простые урав</w:t>
      </w:r>
      <w:r w:rsidRPr="00AE751B">
        <w:softHyphen/>
        <w:t xml:space="preserve">нения, в которых требуется найти число </w:t>
      </w:r>
      <w:r w:rsidRPr="00AE751B">
        <w:rPr>
          <w:i/>
          <w:iCs/>
        </w:rPr>
        <w:t xml:space="preserve">а, </w:t>
      </w:r>
      <w:r w:rsidRPr="00AE751B">
        <w:t xml:space="preserve">если синус или косинус его известен, например уравнения </w:t>
      </w:r>
      <w:r w:rsidRPr="00AE751B">
        <w:rPr>
          <w:lang w:val="en-US"/>
        </w:rPr>
        <w:t>sin</w:t>
      </w:r>
      <w:r w:rsidRPr="00AE751B">
        <w:t xml:space="preserve"> </w:t>
      </w:r>
      <w:r w:rsidRPr="00AE751B">
        <w:rPr>
          <w:lang w:val="en-US"/>
        </w:rPr>
        <w:t>a</w:t>
      </w:r>
      <w:r w:rsidRPr="00AE751B">
        <w:t xml:space="preserve"> = 0, </w:t>
      </w:r>
      <w:proofErr w:type="spellStart"/>
      <w:proofErr w:type="gramStart"/>
      <w:r w:rsidRPr="00AE751B">
        <w:rPr>
          <w:lang w:val="en-US"/>
        </w:rPr>
        <w:t>cos</w:t>
      </w:r>
      <w:proofErr w:type="spellEnd"/>
      <w:proofErr w:type="gramEnd"/>
      <w:r w:rsidRPr="00AE751B">
        <w:t xml:space="preserve"> а = 1 и т. п. Поскольку для обозначения неизвестного по традиции используется буква </w:t>
      </w:r>
      <w:proofErr w:type="spellStart"/>
      <w:r w:rsidRPr="00AE751B">
        <w:rPr>
          <w:i/>
          <w:iCs/>
        </w:rPr>
        <w:t>х</w:t>
      </w:r>
      <w:proofErr w:type="spellEnd"/>
      <w:r w:rsidRPr="00AE751B">
        <w:rPr>
          <w:i/>
          <w:iCs/>
        </w:rPr>
        <w:t xml:space="preserve">, </w:t>
      </w:r>
      <w:r w:rsidRPr="00AE751B">
        <w:t>то эти уравнения записыва</w:t>
      </w:r>
      <w:r w:rsidRPr="00AE751B">
        <w:softHyphen/>
        <w:t xml:space="preserve">ют как обычно: </w:t>
      </w:r>
      <w:proofErr w:type="spellStart"/>
      <w:r w:rsidRPr="00AE751B">
        <w:rPr>
          <w:lang w:val="en-US"/>
        </w:rPr>
        <w:t>sinx</w:t>
      </w:r>
      <w:proofErr w:type="spellEnd"/>
      <w:r w:rsidRPr="00AE751B">
        <w:t xml:space="preserve"> = 0, </w:t>
      </w:r>
      <w:proofErr w:type="spellStart"/>
      <w:r w:rsidRPr="00AE751B">
        <w:rPr>
          <w:lang w:val="en-US"/>
        </w:rPr>
        <w:t>cosx</w:t>
      </w:r>
      <w:proofErr w:type="spellEnd"/>
      <w:r w:rsidRPr="00AE751B">
        <w:t>= 1 и т. п. Решения этих уравнений находятся с помощью единичной окружности.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При изучении степеней чисел рассматривались их свой</w:t>
      </w:r>
      <w:r w:rsidRPr="00AE751B">
        <w:softHyphen/>
        <w:t xml:space="preserve">ства </w:t>
      </w:r>
      <w:proofErr w:type="spellStart"/>
      <w:r w:rsidRPr="00AE751B">
        <w:rPr>
          <w:i/>
          <w:iCs/>
          <w:lang w:val="en-US"/>
        </w:rPr>
        <w:t>a</w:t>
      </w:r>
      <w:r w:rsidRPr="00AE751B">
        <w:rPr>
          <w:i/>
          <w:iCs/>
          <w:vertAlign w:val="superscript"/>
          <w:lang w:val="en-US"/>
        </w:rPr>
        <w:t>p</w:t>
      </w:r>
      <w:proofErr w:type="spellEnd"/>
      <w:r w:rsidRPr="00AE751B">
        <w:rPr>
          <w:i/>
          <w:iCs/>
        </w:rPr>
        <w:t xml:space="preserve"> </w:t>
      </w:r>
      <w:r w:rsidRPr="00AE751B">
        <w:rPr>
          <w:i/>
          <w:iCs/>
          <w:vertAlign w:val="superscript"/>
        </w:rPr>
        <w:t>+</w:t>
      </w:r>
      <w:r w:rsidRPr="00AE751B">
        <w:rPr>
          <w:i/>
          <w:iCs/>
        </w:rPr>
        <w:t xml:space="preserve"> </w:t>
      </w:r>
      <w:r w:rsidRPr="00AE751B">
        <w:rPr>
          <w:i/>
          <w:iCs/>
          <w:vertAlign w:val="superscript"/>
          <w:lang w:val="en-US"/>
        </w:rPr>
        <w:t>q</w:t>
      </w:r>
      <w:r w:rsidRPr="00AE751B">
        <w:rPr>
          <w:i/>
          <w:iCs/>
        </w:rPr>
        <w:t xml:space="preserve"> = а</w:t>
      </w:r>
      <w:r w:rsidRPr="00AE751B">
        <w:rPr>
          <w:i/>
          <w:iCs/>
          <w:vertAlign w:val="superscript"/>
        </w:rPr>
        <w:t>р</w:t>
      </w:r>
      <w:r w:rsidRPr="00AE751B">
        <w:rPr>
          <w:i/>
          <w:iCs/>
        </w:rPr>
        <w:t xml:space="preserve">  </w:t>
      </w:r>
      <w:proofErr w:type="spellStart"/>
      <w:r w:rsidRPr="00AE751B">
        <w:rPr>
          <w:i/>
          <w:iCs/>
          <w:lang w:val="en-US"/>
        </w:rPr>
        <w:t>a</w:t>
      </w:r>
      <w:r w:rsidRPr="00AE751B">
        <w:rPr>
          <w:i/>
          <w:iCs/>
          <w:vertAlign w:val="superscript"/>
          <w:lang w:val="en-US"/>
        </w:rPr>
        <w:t>q</w:t>
      </w:r>
      <w:proofErr w:type="spellEnd"/>
      <w:r w:rsidRPr="00AE751B">
        <w:rPr>
          <w:i/>
          <w:iCs/>
        </w:rPr>
        <w:t xml:space="preserve">, </w:t>
      </w:r>
      <w:proofErr w:type="spellStart"/>
      <w:r w:rsidRPr="00AE751B">
        <w:rPr>
          <w:i/>
          <w:iCs/>
          <w:lang w:val="en-US"/>
        </w:rPr>
        <w:t>a</w:t>
      </w:r>
      <w:r w:rsidRPr="00AE751B">
        <w:rPr>
          <w:i/>
          <w:iCs/>
          <w:vertAlign w:val="superscript"/>
          <w:lang w:val="en-US"/>
        </w:rPr>
        <w:t>p</w:t>
      </w:r>
      <w:proofErr w:type="spellEnd"/>
      <w:r w:rsidRPr="00AE751B">
        <w:rPr>
          <w:i/>
          <w:iCs/>
        </w:rPr>
        <w:t>~</w:t>
      </w:r>
      <w:r w:rsidRPr="00AE751B">
        <w:rPr>
          <w:i/>
          <w:iCs/>
          <w:vertAlign w:val="superscript"/>
          <w:lang w:val="en-US"/>
        </w:rPr>
        <w:t>q</w:t>
      </w:r>
      <w:r w:rsidRPr="00AE751B">
        <w:rPr>
          <w:i/>
          <w:iCs/>
        </w:rPr>
        <w:t xml:space="preserve"> = а</w:t>
      </w:r>
      <w:r w:rsidRPr="00AE751B">
        <w:rPr>
          <w:i/>
          <w:iCs/>
          <w:vertAlign w:val="superscript"/>
        </w:rPr>
        <w:t>р</w:t>
      </w:r>
      <w:proofErr w:type="gramStart"/>
      <w:r w:rsidRPr="00AE751B">
        <w:rPr>
          <w:i/>
          <w:iCs/>
        </w:rPr>
        <w:t xml:space="preserve"> </w:t>
      </w:r>
      <w:r w:rsidRPr="00AE751B">
        <w:t>:</w:t>
      </w:r>
      <w:proofErr w:type="gramEnd"/>
      <w:r w:rsidRPr="00AE751B">
        <w:t xml:space="preserve"> </w:t>
      </w:r>
      <w:proofErr w:type="spellStart"/>
      <w:r w:rsidRPr="00AE751B">
        <w:rPr>
          <w:i/>
          <w:iCs/>
          <w:lang w:val="en-US"/>
        </w:rPr>
        <w:t>a</w:t>
      </w:r>
      <w:r w:rsidRPr="00AE751B">
        <w:rPr>
          <w:i/>
          <w:iCs/>
          <w:vertAlign w:val="superscript"/>
          <w:lang w:val="en-US"/>
        </w:rPr>
        <w:t>q</w:t>
      </w:r>
      <w:proofErr w:type="spellEnd"/>
      <w:r w:rsidRPr="00AE751B">
        <w:rPr>
          <w:i/>
          <w:iCs/>
        </w:rPr>
        <w:t xml:space="preserve">. </w:t>
      </w:r>
      <w:r w:rsidRPr="00AE751B">
        <w:t>Подобные свойства спра</w:t>
      </w:r>
      <w:r w:rsidRPr="00AE751B">
        <w:softHyphen/>
        <w:t xml:space="preserve">ведливы и для синуса, косинуса и тангенса. Эти свойства называют формулами сложения. Практически они выражают зависимость между координатами суммы </w:t>
      </w:r>
      <w:r w:rsidRPr="00AE751B">
        <w:lastRenderedPageBreak/>
        <w:t>или разно</w:t>
      </w:r>
      <w:r w:rsidRPr="00AE751B">
        <w:softHyphen/>
        <w:t xml:space="preserve">сти двух чисел а и </w:t>
      </w:r>
      <w:proofErr w:type="gramStart"/>
      <w:r w:rsidRPr="00AE751B">
        <w:t>Р</w:t>
      </w:r>
      <w:proofErr w:type="gramEnd"/>
      <w:r w:rsidRPr="00AE751B">
        <w:t xml:space="preserve"> через координаты чисел а и (3. Фор</w:t>
      </w:r>
      <w:r w:rsidRPr="00AE751B">
        <w:softHyphen/>
        <w:t>мулы сложения доказываются для косинуса суммы или разности, все остальные формулы сложения получаются как следствия</w:t>
      </w:r>
      <w:proofErr w:type="gramStart"/>
      <w:r w:rsidRPr="00AE751B">
        <w:t>..</w:t>
      </w:r>
      <w:proofErr w:type="gramEnd"/>
    </w:p>
    <w:p w:rsidR="00A32C7A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</w:t>
      </w:r>
      <w:r w:rsidRPr="00AE751B">
        <w:softHyphen/>
        <w:t>мулы приведения, преобразования суммы и разности в про</w:t>
      </w:r>
      <w:r w:rsidRPr="00AE751B">
        <w:softHyphen/>
        <w:t xml:space="preserve">изведение. </w:t>
      </w:r>
      <w:r w:rsidRPr="00AE751B">
        <w:rPr>
          <w:i/>
          <w:iCs/>
        </w:rPr>
        <w:t>Из формул сложения выводятся и формулы за</w:t>
      </w:r>
      <w:r w:rsidRPr="00AE751B">
        <w:rPr>
          <w:i/>
          <w:iCs/>
        </w:rPr>
        <w:softHyphen/>
        <w:t>мены произведения синусов и косинусов их суммой, что применяется при решении уравнений.</w:t>
      </w:r>
    </w:p>
    <w:p w:rsidR="00A32C7A" w:rsidRPr="00A32C7A" w:rsidRDefault="00310F56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>
        <w:rPr>
          <w:b/>
          <w:i/>
        </w:rPr>
        <w:t>8</w:t>
      </w:r>
      <w:r w:rsidR="00A32C7A" w:rsidRPr="00A32C7A">
        <w:rPr>
          <w:b/>
        </w:rPr>
        <w:t xml:space="preserve">.  Тригонометрические уравнения </w:t>
      </w:r>
      <w:r w:rsidR="006F3B1B">
        <w:rPr>
          <w:b/>
        </w:rPr>
        <w:t>(</w:t>
      </w:r>
      <w:r w:rsidR="00E042E9">
        <w:rPr>
          <w:b/>
        </w:rPr>
        <w:t>15</w:t>
      </w:r>
      <w:r w:rsidR="006F3B1B">
        <w:rPr>
          <w:b/>
        </w:rPr>
        <w:t xml:space="preserve"> час</w:t>
      </w:r>
      <w:r w:rsidR="00E042E9">
        <w:rPr>
          <w:b/>
        </w:rPr>
        <w:t>ов</w:t>
      </w:r>
      <w:r>
        <w:rPr>
          <w:b/>
        </w:rPr>
        <w:t>)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spacing w:before="53"/>
        <w:ind w:firstLine="341"/>
        <w:jc w:val="both"/>
      </w:pPr>
      <w:r w:rsidRPr="00AE751B">
        <w:t xml:space="preserve">Уравнения </w:t>
      </w:r>
      <w:proofErr w:type="spellStart"/>
      <w:r w:rsidRPr="00AE751B">
        <w:rPr>
          <w:lang w:val="en-US"/>
        </w:rPr>
        <w:t>cosx</w:t>
      </w:r>
      <w:proofErr w:type="spellEnd"/>
      <w:r w:rsidRPr="00AE751B">
        <w:t xml:space="preserve"> = </w:t>
      </w:r>
      <w:r w:rsidRPr="00AE751B">
        <w:rPr>
          <w:i/>
          <w:iCs/>
          <w:lang w:val="en-US"/>
        </w:rPr>
        <w:t>a</w:t>
      </w:r>
      <w:r w:rsidRPr="00AE751B">
        <w:rPr>
          <w:i/>
          <w:iCs/>
        </w:rPr>
        <w:t xml:space="preserve">, </w:t>
      </w:r>
      <w:proofErr w:type="spellStart"/>
      <w:r w:rsidRPr="00AE751B">
        <w:rPr>
          <w:lang w:val="en-US"/>
        </w:rPr>
        <w:t>sinx</w:t>
      </w:r>
      <w:proofErr w:type="spellEnd"/>
      <w:r w:rsidRPr="00AE751B">
        <w:t xml:space="preserve"> </w:t>
      </w:r>
      <w:r w:rsidRPr="00AE751B">
        <w:rPr>
          <w:i/>
          <w:iCs/>
        </w:rPr>
        <w:t xml:space="preserve">= </w:t>
      </w:r>
      <w:r w:rsidRPr="00AE751B">
        <w:rPr>
          <w:i/>
          <w:iCs/>
          <w:lang w:val="en-US"/>
        </w:rPr>
        <w:t>a</w:t>
      </w:r>
      <w:r w:rsidRPr="00AE751B">
        <w:rPr>
          <w:i/>
          <w:iCs/>
        </w:rPr>
        <w:t xml:space="preserve">, </w:t>
      </w:r>
      <w:proofErr w:type="spellStart"/>
      <w:r w:rsidRPr="00AE751B">
        <w:rPr>
          <w:i/>
          <w:iCs/>
          <w:lang w:val="en-US"/>
        </w:rPr>
        <w:t>tgx</w:t>
      </w:r>
      <w:proofErr w:type="spellEnd"/>
      <w:r w:rsidRPr="00AE751B">
        <w:rPr>
          <w:i/>
          <w:iCs/>
        </w:rPr>
        <w:t xml:space="preserve"> = а. </w:t>
      </w:r>
      <w:r w:rsidRPr="00AE751B">
        <w:t>Тригонометриче</w:t>
      </w:r>
      <w:r w:rsidRPr="00AE751B">
        <w:softHyphen/>
        <w:t xml:space="preserve">ские уравнения, сводящиеся к </w:t>
      </w:r>
      <w:proofErr w:type="gramStart"/>
      <w:r w:rsidRPr="00AE751B">
        <w:t>алгебраическим</w:t>
      </w:r>
      <w:proofErr w:type="gramEnd"/>
      <w:r w:rsidRPr="00AE751B">
        <w:t xml:space="preserve">. </w:t>
      </w:r>
      <w:r w:rsidRPr="00AE751B">
        <w:rPr>
          <w:i/>
          <w:iCs/>
        </w:rPr>
        <w:t xml:space="preserve">Однородные и линейные уравнения. </w:t>
      </w:r>
      <w:r w:rsidRPr="00AE751B">
        <w:t>Методы замены неизвестного и раз</w:t>
      </w:r>
      <w:r w:rsidRPr="00AE751B">
        <w:softHyphen/>
        <w:t xml:space="preserve">ложения на множители. </w:t>
      </w:r>
      <w:r w:rsidRPr="00AE751B">
        <w:rPr>
          <w:i/>
          <w:iCs/>
        </w:rPr>
        <w:t>Метод оценки левой и правой час</w:t>
      </w:r>
      <w:r w:rsidRPr="00AE751B">
        <w:rPr>
          <w:i/>
          <w:iCs/>
        </w:rPr>
        <w:softHyphen/>
        <w:t>тей тригонометрического уравнения. Системы тригоно</w:t>
      </w:r>
      <w:r w:rsidRPr="00AE751B">
        <w:rPr>
          <w:i/>
          <w:iCs/>
        </w:rPr>
        <w:softHyphen/>
        <w:t>метрических уравнений. Тригонометрические неравенства.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rPr>
          <w:spacing w:val="41"/>
        </w:rPr>
        <w:t>Основная</w:t>
      </w:r>
      <w:r w:rsidRPr="00AE751B">
        <w:t xml:space="preserve"> цель (базовый уровень) — сформировать умение решать простейшие тригонометрические уравне</w:t>
      </w:r>
      <w:r w:rsidRPr="00AE751B">
        <w:softHyphen/>
        <w:t>ния; ознакомить с некоторыми приемами решения тригоно</w:t>
      </w:r>
      <w:r w:rsidRPr="00AE751B">
        <w:softHyphen/>
        <w:t>метрических уравнений.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rPr>
          <w:spacing w:val="42"/>
        </w:rPr>
        <w:t>Основная</w:t>
      </w:r>
      <w:r w:rsidRPr="00AE751B">
        <w:t xml:space="preserve"> цель (профильный уровень) — сформиро</w:t>
      </w:r>
      <w:r w:rsidRPr="00AE751B">
        <w:softHyphen/>
        <w:t>вать понятия арксинуса, арккосинуса, арктангенса числа; научить решать тригонометрические уравнения и систе</w:t>
      </w:r>
      <w:r w:rsidRPr="00AE751B">
        <w:softHyphen/>
        <w:t>мы тригонометрических уравнений, используя различные приемы решения; ознакомить с приемами решения триго</w:t>
      </w:r>
      <w:r w:rsidRPr="00AE751B">
        <w:softHyphen/>
        <w:t>нометрических неравенств.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t>Как и при решении алгебраических, показательных и логарифмических уравнений, решение тригонометриче</w:t>
      </w:r>
      <w:r w:rsidRPr="00AE751B">
        <w:softHyphen/>
        <w:t xml:space="preserve">ских уравнений путем различных преобразований сводится к решению простейших: </w:t>
      </w:r>
      <w:proofErr w:type="spellStart"/>
      <w:r w:rsidRPr="00AE751B">
        <w:rPr>
          <w:lang w:val="en-US"/>
        </w:rPr>
        <w:t>cosx</w:t>
      </w:r>
      <w:proofErr w:type="spellEnd"/>
      <w:r w:rsidRPr="00AE751B">
        <w:t xml:space="preserve"> = </w:t>
      </w:r>
      <w:r w:rsidRPr="00AE751B">
        <w:rPr>
          <w:i/>
          <w:iCs/>
          <w:lang w:val="en-US"/>
        </w:rPr>
        <w:t>a</w:t>
      </w:r>
      <w:r w:rsidRPr="00AE751B">
        <w:rPr>
          <w:i/>
          <w:iCs/>
        </w:rPr>
        <w:t xml:space="preserve">, </w:t>
      </w:r>
      <w:proofErr w:type="spellStart"/>
      <w:r w:rsidRPr="00AE751B">
        <w:rPr>
          <w:lang w:val="en-US"/>
        </w:rPr>
        <w:t>sinx</w:t>
      </w:r>
      <w:proofErr w:type="spellEnd"/>
      <w:r w:rsidRPr="00AE751B">
        <w:t xml:space="preserve"> </w:t>
      </w:r>
      <w:r w:rsidRPr="00AE751B">
        <w:rPr>
          <w:i/>
          <w:iCs/>
        </w:rPr>
        <w:t xml:space="preserve">= </w:t>
      </w:r>
      <w:r w:rsidRPr="00AE751B">
        <w:rPr>
          <w:i/>
          <w:iCs/>
          <w:lang w:val="en-US"/>
        </w:rPr>
        <w:t>a</w:t>
      </w:r>
      <w:r w:rsidRPr="00AE751B">
        <w:rPr>
          <w:i/>
          <w:iCs/>
        </w:rPr>
        <w:t xml:space="preserve">, </w:t>
      </w:r>
      <w:proofErr w:type="spellStart"/>
      <w:r w:rsidRPr="00AE751B">
        <w:rPr>
          <w:i/>
          <w:iCs/>
          <w:lang w:val="en-US"/>
        </w:rPr>
        <w:t>tgx</w:t>
      </w:r>
      <w:proofErr w:type="spellEnd"/>
      <w:r w:rsidRPr="00AE751B">
        <w:rPr>
          <w:i/>
          <w:iCs/>
        </w:rPr>
        <w:t xml:space="preserve"> = </w:t>
      </w:r>
      <w:r w:rsidRPr="00AE751B">
        <w:rPr>
          <w:i/>
          <w:iCs/>
          <w:lang w:val="en-US"/>
        </w:rPr>
        <w:t>a</w:t>
      </w:r>
      <w:r w:rsidRPr="00AE751B">
        <w:rPr>
          <w:i/>
          <w:iCs/>
        </w:rPr>
        <w:t>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AE751B">
        <w:t>Рассмотрение простейших уравнений начинается с урав</w:t>
      </w:r>
      <w:r w:rsidRPr="00AE751B">
        <w:softHyphen/>
        <w:t xml:space="preserve">нения </w:t>
      </w:r>
      <w:proofErr w:type="spellStart"/>
      <w:r w:rsidRPr="00AE751B">
        <w:rPr>
          <w:lang w:val="en-US"/>
        </w:rPr>
        <w:t>cosx</w:t>
      </w:r>
      <w:proofErr w:type="spellEnd"/>
      <w:r w:rsidRPr="00AE751B">
        <w:t xml:space="preserve"> = </w:t>
      </w:r>
      <w:r w:rsidRPr="00AE751B">
        <w:rPr>
          <w:i/>
          <w:iCs/>
        </w:rPr>
        <w:t xml:space="preserve">а, </w:t>
      </w:r>
      <w:r w:rsidRPr="00AE751B">
        <w:t xml:space="preserve">так как формула его корней проще, чем формула корней уравнения </w:t>
      </w:r>
      <w:r w:rsidRPr="00AE751B">
        <w:rPr>
          <w:lang w:val="en-US"/>
        </w:rPr>
        <w:t>sin</w:t>
      </w:r>
      <w:r w:rsidRPr="00AE751B">
        <w:t xml:space="preserve"> </w:t>
      </w:r>
      <w:r w:rsidRPr="00AE751B">
        <w:rPr>
          <w:lang w:val="en-US"/>
        </w:rPr>
        <w:t>x</w:t>
      </w:r>
      <w:r w:rsidRPr="00AE751B">
        <w:t xml:space="preserve"> = </w:t>
      </w:r>
      <w:r w:rsidRPr="00AE751B">
        <w:rPr>
          <w:i/>
          <w:iCs/>
        </w:rPr>
        <w:t xml:space="preserve">а </w:t>
      </w:r>
      <w:r w:rsidRPr="00AE751B">
        <w:t>(в их записи часто ис</w:t>
      </w:r>
      <w:r w:rsidRPr="00AE751B">
        <w:softHyphen/>
        <w:t xml:space="preserve">пользуется необычный для учащихся указатель знака </w:t>
      </w:r>
      <w:r w:rsidRPr="00AE751B">
        <w:rPr>
          <w:i/>
          <w:iCs/>
        </w:rPr>
        <w:t>(-1)</w:t>
      </w:r>
      <w:proofErr w:type="spellStart"/>
      <w:r w:rsidRPr="00AE751B">
        <w:rPr>
          <w:i/>
          <w:iCs/>
          <w:vertAlign w:val="superscript"/>
        </w:rPr>
        <w:t>п</w:t>
      </w:r>
      <w:proofErr w:type="spellEnd"/>
      <w:r w:rsidRPr="00AE751B">
        <w:rPr>
          <w:i/>
          <w:iCs/>
        </w:rPr>
        <w:t xml:space="preserve">). </w:t>
      </w:r>
      <w:r w:rsidRPr="00AE751B">
        <w:t>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:rsidR="00A32C7A" w:rsidRPr="00AE751B" w:rsidRDefault="00A32C7A" w:rsidP="00A32C7A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AE751B">
        <w:t xml:space="preserve">Рассматриваются следующие типы тригонометрических уравнений: линейные относительно </w:t>
      </w:r>
      <w:proofErr w:type="spellStart"/>
      <w:r w:rsidRPr="00AE751B">
        <w:rPr>
          <w:lang w:val="en-US"/>
        </w:rPr>
        <w:t>sinx</w:t>
      </w:r>
      <w:proofErr w:type="spellEnd"/>
      <w:r w:rsidRPr="00AE751B">
        <w:t xml:space="preserve">, </w:t>
      </w:r>
      <w:proofErr w:type="spellStart"/>
      <w:r w:rsidRPr="00AE751B">
        <w:rPr>
          <w:lang w:val="en-US"/>
        </w:rPr>
        <w:t>cosx</w:t>
      </w:r>
      <w:proofErr w:type="spellEnd"/>
      <w:r w:rsidRPr="00AE751B">
        <w:t xml:space="preserve"> или </w:t>
      </w:r>
      <w:proofErr w:type="spellStart"/>
      <w:r w:rsidRPr="00AE751B">
        <w:rPr>
          <w:lang w:val="en-US"/>
        </w:rPr>
        <w:t>tgx</w:t>
      </w:r>
      <w:proofErr w:type="spellEnd"/>
      <w:r w:rsidRPr="00AE751B">
        <w:t>; сводящиеся к квадратным и другим алгебраическим урав</w:t>
      </w:r>
      <w:r w:rsidRPr="00AE751B">
        <w:softHyphen/>
        <w:t>нениям после замены неизвестного; сводящиеся к простей</w:t>
      </w:r>
      <w:r w:rsidRPr="00AE751B">
        <w:softHyphen/>
        <w:t>шим тригонометрическим уравнениям после разложения на множители.</w:t>
      </w:r>
    </w:p>
    <w:p w:rsidR="00310F56" w:rsidRDefault="00310F56" w:rsidP="00A32C7A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A32C7A" w:rsidRDefault="00A32C7A" w:rsidP="00A32C7A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ГЕОМЕТРИЯ</w:t>
      </w:r>
    </w:p>
    <w:p w:rsidR="00A32C7A" w:rsidRPr="00A32C7A" w:rsidRDefault="00A32C7A" w:rsidP="00A32C7A">
      <w:pPr>
        <w:rPr>
          <w:b/>
        </w:rPr>
      </w:pPr>
      <w:r>
        <w:rPr>
          <w:b/>
        </w:rPr>
        <w:t xml:space="preserve">     1.</w:t>
      </w:r>
      <w:r w:rsidRPr="00A32C7A">
        <w:rPr>
          <w:b/>
        </w:rPr>
        <w:t xml:space="preserve">Введение </w:t>
      </w:r>
      <w:r>
        <w:rPr>
          <w:b/>
        </w:rPr>
        <w:t>(</w:t>
      </w:r>
      <w:r w:rsidRPr="00A32C7A">
        <w:rPr>
          <w:b/>
        </w:rPr>
        <w:t>5 часов</w:t>
      </w:r>
      <w:r>
        <w:rPr>
          <w:b/>
        </w:rPr>
        <w:t>)</w:t>
      </w:r>
    </w:p>
    <w:p w:rsidR="00A32C7A" w:rsidRPr="00AE751B" w:rsidRDefault="00A32C7A" w:rsidP="00A32C7A">
      <w:pPr>
        <w:ind w:left="2" w:firstLine="358"/>
        <w:rPr>
          <w:i/>
        </w:rPr>
      </w:pPr>
      <w:r w:rsidRPr="00AE751B"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 </w:t>
      </w:r>
      <w:r w:rsidRPr="00AE751B">
        <w:rPr>
          <w:i/>
        </w:rPr>
        <w:t>Понятие об аксиоматическом способе построения геометрии.</w:t>
      </w:r>
    </w:p>
    <w:p w:rsidR="00A32C7A" w:rsidRPr="00AE751B" w:rsidRDefault="00A32C7A" w:rsidP="00A32C7A">
      <w:pPr>
        <w:ind w:firstLine="358"/>
        <w:rPr>
          <w:b/>
        </w:rPr>
      </w:pPr>
      <w:r>
        <w:rPr>
          <w:b/>
        </w:rPr>
        <w:t xml:space="preserve">2. </w:t>
      </w:r>
      <w:r w:rsidRPr="00AE751B">
        <w:rPr>
          <w:b/>
        </w:rPr>
        <w:t xml:space="preserve">Параллельность прямых и плоскостей </w:t>
      </w:r>
      <w:r>
        <w:rPr>
          <w:b/>
        </w:rPr>
        <w:t>(</w:t>
      </w:r>
      <w:r w:rsidRPr="00AE751B">
        <w:rPr>
          <w:b/>
        </w:rPr>
        <w:t>19 часов</w:t>
      </w:r>
      <w:r>
        <w:rPr>
          <w:b/>
        </w:rPr>
        <w:t>)</w:t>
      </w:r>
    </w:p>
    <w:p w:rsidR="00A32C7A" w:rsidRPr="00AE751B" w:rsidRDefault="00A32C7A" w:rsidP="00A32C7A">
      <w:pPr>
        <w:ind w:firstLine="358"/>
      </w:pPr>
      <w:r w:rsidRPr="00AE751B"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AE751B">
        <w:t>прямыми</w:t>
      </w:r>
      <w:proofErr w:type="gramEnd"/>
      <w:r w:rsidRPr="00AE751B">
        <w:t xml:space="preserve"> в пространстве. Перпендикулярность </w:t>
      </w:r>
      <w:proofErr w:type="gramStart"/>
      <w:r w:rsidRPr="00AE751B">
        <w:t>прямых</w:t>
      </w:r>
      <w:proofErr w:type="gramEnd"/>
      <w:r w:rsidRPr="00AE751B">
        <w:t xml:space="preserve">. </w:t>
      </w:r>
    </w:p>
    <w:p w:rsidR="00A32C7A" w:rsidRPr="00AE751B" w:rsidRDefault="00A32C7A" w:rsidP="00A32C7A">
      <w:pPr>
        <w:ind w:firstLine="358"/>
      </w:pPr>
      <w:r w:rsidRPr="00AE751B">
        <w:t xml:space="preserve">Параллельность плоскостей, признаки и свойства. Параллельное проектирование. Изображение пространственных фигур. </w:t>
      </w:r>
      <w:r w:rsidRPr="00AE751B">
        <w:rPr>
          <w:i/>
        </w:rPr>
        <w:t>Центральное проектирование</w:t>
      </w:r>
      <w:r w:rsidRPr="00AE751B">
        <w:t>.</w:t>
      </w:r>
    </w:p>
    <w:p w:rsidR="00A32C7A" w:rsidRPr="00AE751B" w:rsidRDefault="00A32C7A" w:rsidP="00A32C7A">
      <w:pPr>
        <w:ind w:firstLine="358"/>
      </w:pPr>
      <w:r w:rsidRPr="00AE751B">
        <w:t>Тетраэдр и параллелепипед, куб. Сечения куба, призмы, пирамиды. Построение сечений.</w:t>
      </w:r>
    </w:p>
    <w:p w:rsidR="00A32C7A" w:rsidRPr="00AE751B" w:rsidRDefault="00A32C7A" w:rsidP="00A32C7A">
      <w:pPr>
        <w:ind w:firstLine="358"/>
        <w:rPr>
          <w:b/>
        </w:rPr>
      </w:pPr>
      <w:r>
        <w:rPr>
          <w:b/>
        </w:rPr>
        <w:t>3.</w:t>
      </w:r>
      <w:r w:rsidRPr="00AE751B">
        <w:rPr>
          <w:b/>
        </w:rPr>
        <w:t xml:space="preserve">Перпендикулярность прямых и плоскостей </w:t>
      </w:r>
      <w:r>
        <w:rPr>
          <w:b/>
        </w:rPr>
        <w:t>(</w:t>
      </w:r>
      <w:r w:rsidRPr="00AE751B">
        <w:rPr>
          <w:b/>
        </w:rPr>
        <w:t>20 часов</w:t>
      </w:r>
      <w:r>
        <w:rPr>
          <w:b/>
        </w:rPr>
        <w:t>)</w:t>
      </w:r>
    </w:p>
    <w:p w:rsidR="00A32C7A" w:rsidRPr="00AE751B" w:rsidRDefault="00A32C7A" w:rsidP="00A32C7A">
      <w:pPr>
        <w:ind w:firstLine="358"/>
      </w:pPr>
      <w:r w:rsidRPr="00AE751B"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</w:t>
      </w:r>
      <w:r w:rsidRPr="00AE751B">
        <w:lastRenderedPageBreak/>
        <w:t xml:space="preserve">от точки до плоскости. Расстояние </w:t>
      </w:r>
      <w:proofErr w:type="gramStart"/>
      <w:r w:rsidRPr="00AE751B">
        <w:t>от</w:t>
      </w:r>
      <w:proofErr w:type="gramEnd"/>
      <w:r w:rsidRPr="00AE751B">
        <w:t xml:space="preserve"> прямой до плоскости. Расстояние между параллельными плоскостями. Расстояние между </w:t>
      </w:r>
      <w:proofErr w:type="gramStart"/>
      <w:r w:rsidRPr="00AE751B">
        <w:t>скрещивающимися</w:t>
      </w:r>
      <w:proofErr w:type="gramEnd"/>
      <w:r w:rsidRPr="00AE751B">
        <w:t xml:space="preserve"> прямыми.</w:t>
      </w:r>
    </w:p>
    <w:p w:rsidR="00A32C7A" w:rsidRPr="00AE751B" w:rsidRDefault="00A32C7A" w:rsidP="00A32C7A">
      <w:pPr>
        <w:ind w:firstLine="358"/>
      </w:pPr>
      <w:r w:rsidRPr="00AE751B">
        <w:t xml:space="preserve">Перпендикулярность плоскостей, признаки и свойства. Ортогональное проектирование. </w:t>
      </w:r>
      <w:r w:rsidRPr="00AE751B">
        <w:rPr>
          <w:i/>
        </w:rPr>
        <w:t>Площадь ортогональной проекции многоугольника</w:t>
      </w:r>
      <w:r w:rsidRPr="00AE751B">
        <w:t>.  Двугранный угол, линейный угол двугранного угла.</w:t>
      </w:r>
    </w:p>
    <w:p w:rsidR="00A32C7A" w:rsidRPr="00AE751B" w:rsidRDefault="00A32C7A" w:rsidP="00A32C7A">
      <w:pPr>
        <w:ind w:firstLine="358"/>
        <w:rPr>
          <w:b/>
        </w:rPr>
      </w:pPr>
      <w:r>
        <w:rPr>
          <w:b/>
        </w:rPr>
        <w:t>4.</w:t>
      </w:r>
      <w:r w:rsidRPr="00AE751B">
        <w:rPr>
          <w:b/>
        </w:rPr>
        <w:t xml:space="preserve">Многогранники </w:t>
      </w:r>
      <w:r>
        <w:rPr>
          <w:b/>
        </w:rPr>
        <w:t>(</w:t>
      </w:r>
      <w:r w:rsidRPr="00AE751B">
        <w:rPr>
          <w:b/>
        </w:rPr>
        <w:t>13 часов</w:t>
      </w:r>
      <w:r>
        <w:rPr>
          <w:b/>
        </w:rPr>
        <w:t>)</w:t>
      </w:r>
    </w:p>
    <w:p w:rsidR="00A32C7A" w:rsidRPr="00AE751B" w:rsidRDefault="00A32C7A" w:rsidP="00A32C7A">
      <w:pPr>
        <w:ind w:firstLine="358"/>
        <w:rPr>
          <w:i/>
        </w:rPr>
      </w:pPr>
      <w:r w:rsidRPr="00AE751B">
        <w:t xml:space="preserve">Понятие многогранника, вершины, ребра, грани многогранника. </w:t>
      </w:r>
      <w:r w:rsidRPr="00AE751B">
        <w:rPr>
          <w:i/>
        </w:rPr>
        <w:t xml:space="preserve">Развертка. </w:t>
      </w:r>
      <w:r w:rsidRPr="00AE751B">
        <w:rPr>
          <w:i/>
          <w:u w:val="single"/>
        </w:rPr>
        <w:t>Многогранные углы</w:t>
      </w:r>
      <w:r w:rsidRPr="00AE751B">
        <w:rPr>
          <w:i/>
        </w:rPr>
        <w:t xml:space="preserve"> Выпуклые многогранники. Теорема Эйлера.</w:t>
      </w:r>
    </w:p>
    <w:p w:rsidR="00A32C7A" w:rsidRPr="00AE751B" w:rsidRDefault="00A32C7A" w:rsidP="00A32C7A">
      <w:pPr>
        <w:ind w:firstLine="358"/>
      </w:pPr>
      <w:r w:rsidRPr="00AE751B">
        <w:t>Призма, ее основание, боковые ребра, высота, боковая и полная поверхности.</w:t>
      </w:r>
    </w:p>
    <w:p w:rsidR="00A32C7A" w:rsidRPr="00AE751B" w:rsidRDefault="00A32C7A" w:rsidP="00A32C7A">
      <w:pPr>
        <w:ind w:firstLine="358"/>
      </w:pPr>
      <w:r w:rsidRPr="00AE751B">
        <w:t xml:space="preserve"> Прямая и наклонная призма. Правильная призма.</w:t>
      </w:r>
    </w:p>
    <w:p w:rsidR="00A32C7A" w:rsidRPr="00AE751B" w:rsidRDefault="00A32C7A" w:rsidP="00A32C7A">
      <w:pPr>
        <w:ind w:firstLine="358"/>
      </w:pPr>
      <w:r w:rsidRPr="00AE751B"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A32C7A" w:rsidRPr="00AE751B" w:rsidRDefault="00A32C7A" w:rsidP="00A32C7A">
      <w:pPr>
        <w:ind w:firstLine="358"/>
        <w:rPr>
          <w:i/>
        </w:rPr>
      </w:pPr>
      <w:r w:rsidRPr="00AE751B">
        <w:t>Симметрия в кубе, в параллелепипеде</w:t>
      </w:r>
      <w:r w:rsidRPr="00AE751B">
        <w:rPr>
          <w:i/>
        </w:rPr>
        <w:t>, в призме и пирамиде. Понятие о симметрии в пространстве (</w:t>
      </w:r>
      <w:proofErr w:type="gramStart"/>
      <w:r w:rsidRPr="00AE751B">
        <w:rPr>
          <w:i/>
        </w:rPr>
        <w:t>центральная</w:t>
      </w:r>
      <w:proofErr w:type="gramEnd"/>
      <w:r w:rsidRPr="00AE751B">
        <w:rPr>
          <w:i/>
        </w:rPr>
        <w:t>, осевая и зеркальная). Примеры симметрий в окружающем мире.</w:t>
      </w:r>
    </w:p>
    <w:p w:rsidR="00A32C7A" w:rsidRPr="00AE751B" w:rsidRDefault="00A32C7A" w:rsidP="00A32C7A">
      <w:pPr>
        <w:ind w:firstLine="358"/>
      </w:pPr>
      <w:r w:rsidRPr="00AE751B">
        <w:t>Представление о правильных многогранниках (тетраэдр, куб, октаэдр, додекаэдр и икосаэдр).</w:t>
      </w:r>
    </w:p>
    <w:p w:rsidR="00A32C7A" w:rsidRPr="00AE751B" w:rsidRDefault="00A32C7A" w:rsidP="00A32C7A">
      <w:pPr>
        <w:ind w:firstLine="358"/>
        <w:rPr>
          <w:b/>
        </w:rPr>
      </w:pPr>
      <w:r>
        <w:rPr>
          <w:b/>
        </w:rPr>
        <w:t>5.</w:t>
      </w:r>
      <w:r w:rsidRPr="00AE751B">
        <w:rPr>
          <w:b/>
        </w:rPr>
        <w:t xml:space="preserve">Векторы в пространстве </w:t>
      </w:r>
      <w:r>
        <w:rPr>
          <w:b/>
        </w:rPr>
        <w:t>(10</w:t>
      </w:r>
      <w:r w:rsidRPr="00AE751B">
        <w:rPr>
          <w:b/>
        </w:rPr>
        <w:t xml:space="preserve"> часов</w:t>
      </w:r>
      <w:r>
        <w:rPr>
          <w:b/>
        </w:rPr>
        <w:t>)</w:t>
      </w:r>
    </w:p>
    <w:p w:rsidR="00A32C7A" w:rsidRDefault="00A32C7A" w:rsidP="00A32C7A">
      <w:pPr>
        <w:ind w:left="2" w:firstLine="358"/>
      </w:pPr>
      <w:r w:rsidRPr="00AE751B">
        <w:t xml:space="preserve"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 </w:t>
      </w:r>
      <w:proofErr w:type="spellStart"/>
      <w:r w:rsidRPr="00AE751B">
        <w:t>Компланарные</w:t>
      </w:r>
      <w:proofErr w:type="spellEnd"/>
      <w:r w:rsidRPr="00AE751B">
        <w:t xml:space="preserve"> векторы. Разложение вектора по трем некомпланарным векторам.</w:t>
      </w:r>
    </w:p>
    <w:p w:rsidR="00310F56" w:rsidRPr="00310F56" w:rsidRDefault="00E042E9" w:rsidP="00A32C7A">
      <w:pPr>
        <w:ind w:left="2" w:firstLine="358"/>
        <w:rPr>
          <w:b/>
        </w:rPr>
      </w:pPr>
      <w:r>
        <w:rPr>
          <w:b/>
        </w:rPr>
        <w:t>Итоговое повторение (12</w:t>
      </w:r>
      <w:r w:rsidR="00310F56" w:rsidRPr="00310F56">
        <w:rPr>
          <w:b/>
        </w:rPr>
        <w:t xml:space="preserve"> часов)</w:t>
      </w:r>
    </w:p>
    <w:p w:rsidR="00A32C7A" w:rsidRPr="00310F56" w:rsidRDefault="00A32C7A" w:rsidP="00A32C7A">
      <w:pPr>
        <w:ind w:left="390" w:hangingChars="162" w:hanging="390"/>
        <w:rPr>
          <w:b/>
        </w:rPr>
      </w:pPr>
    </w:p>
    <w:p w:rsidR="00A32C7A" w:rsidRDefault="00A32C7A" w:rsidP="00A32C7A">
      <w:pPr>
        <w:ind w:left="390" w:hangingChars="162" w:hanging="390"/>
        <w:rPr>
          <w:b/>
        </w:rPr>
      </w:pPr>
    </w:p>
    <w:p w:rsidR="00A32C7A" w:rsidRDefault="00A32C7A" w:rsidP="00A32C7A">
      <w:pPr>
        <w:ind w:left="390" w:hangingChars="162" w:hanging="390"/>
        <w:rPr>
          <w:b/>
        </w:rPr>
      </w:pPr>
    </w:p>
    <w:p w:rsidR="00A32C7A" w:rsidRDefault="00A32C7A" w:rsidP="00A32C7A">
      <w:pPr>
        <w:ind w:left="390" w:hangingChars="162" w:hanging="390"/>
        <w:rPr>
          <w:b/>
        </w:rPr>
      </w:pPr>
    </w:p>
    <w:p w:rsidR="00A32C7A" w:rsidRDefault="00A32C7A" w:rsidP="00A32C7A">
      <w:pPr>
        <w:ind w:left="390" w:hangingChars="162" w:hanging="390"/>
        <w:rPr>
          <w:b/>
        </w:rPr>
      </w:pPr>
    </w:p>
    <w:p w:rsidR="00A32C7A" w:rsidRDefault="00A32C7A" w:rsidP="00A32C7A">
      <w:pPr>
        <w:ind w:left="390" w:hangingChars="162" w:hanging="390"/>
        <w:rPr>
          <w:b/>
        </w:rPr>
      </w:pPr>
    </w:p>
    <w:p w:rsidR="00A32C7A" w:rsidRDefault="00A32C7A" w:rsidP="00A32C7A">
      <w:pPr>
        <w:ind w:left="390" w:hangingChars="162" w:hanging="390"/>
        <w:rPr>
          <w:b/>
        </w:rPr>
      </w:pPr>
    </w:p>
    <w:p w:rsidR="00A32C7A" w:rsidRDefault="00A32C7A" w:rsidP="00A32C7A">
      <w:pPr>
        <w:ind w:left="390" w:hangingChars="162" w:hanging="390"/>
        <w:rPr>
          <w:b/>
        </w:rPr>
      </w:pPr>
    </w:p>
    <w:p w:rsidR="00A32C7A" w:rsidRDefault="00A32C7A" w:rsidP="00310F56">
      <w:pPr>
        <w:rPr>
          <w:b/>
        </w:rPr>
      </w:pPr>
    </w:p>
    <w:p w:rsidR="00A32C7A" w:rsidRDefault="00A32C7A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A34606" w:rsidRDefault="00A34606" w:rsidP="00A32C7A">
      <w:pPr>
        <w:ind w:left="390" w:hangingChars="162" w:hanging="390"/>
        <w:rPr>
          <w:b/>
        </w:rPr>
      </w:pPr>
    </w:p>
    <w:p w:rsidR="00A34606" w:rsidRDefault="00A34606" w:rsidP="00A32C7A">
      <w:pPr>
        <w:ind w:left="390" w:hangingChars="162" w:hanging="390"/>
        <w:rPr>
          <w:b/>
        </w:rPr>
      </w:pPr>
    </w:p>
    <w:p w:rsidR="00826063" w:rsidRDefault="00826063" w:rsidP="00A32C7A">
      <w:pPr>
        <w:ind w:left="390" w:hangingChars="162" w:hanging="390"/>
        <w:rPr>
          <w:b/>
        </w:rPr>
      </w:pPr>
    </w:p>
    <w:p w:rsidR="00A32C7A" w:rsidRDefault="00A32C7A" w:rsidP="00A32C7A">
      <w:pPr>
        <w:ind w:left="390" w:hangingChars="162" w:hanging="390"/>
        <w:rPr>
          <w:b/>
        </w:rPr>
      </w:pPr>
    </w:p>
    <w:p w:rsidR="00310F56" w:rsidRDefault="00310F56" w:rsidP="00A32C7A">
      <w:pPr>
        <w:ind w:left="390" w:hangingChars="162" w:hanging="390"/>
        <w:rPr>
          <w:b/>
        </w:rPr>
      </w:pPr>
    </w:p>
    <w:p w:rsidR="00A32C7A" w:rsidRPr="008C061F" w:rsidRDefault="00A32C7A" w:rsidP="00A32C7A">
      <w:pPr>
        <w:spacing w:line="360" w:lineRule="auto"/>
        <w:jc w:val="center"/>
        <w:rPr>
          <w:b/>
        </w:rPr>
      </w:pPr>
      <w:r w:rsidRPr="00070823">
        <w:rPr>
          <w:b/>
        </w:rPr>
        <w:lastRenderedPageBreak/>
        <w:t>ТЕМАТИЧЕСКИЙ ПЛАН</w:t>
      </w:r>
    </w:p>
    <w:p w:rsidR="00A32C7A" w:rsidRPr="005F5AD2" w:rsidRDefault="00A32C7A" w:rsidP="00A32C7A">
      <w:pPr>
        <w:suppressAutoHyphens/>
        <w:autoSpaceDN w:val="0"/>
        <w:spacing w:before="10" w:line="214" w:lineRule="exact"/>
        <w:jc w:val="center"/>
        <w:textAlignment w:val="baseline"/>
        <w:rPr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4451"/>
        <w:gridCol w:w="882"/>
        <w:gridCol w:w="1102"/>
        <w:gridCol w:w="1405"/>
      </w:tblGrid>
      <w:tr w:rsidR="00A32C7A" w:rsidRPr="00AA29A5" w:rsidTr="008F247D">
        <w:trPr>
          <w:trHeight w:val="108"/>
        </w:trPr>
        <w:tc>
          <w:tcPr>
            <w:tcW w:w="619" w:type="dxa"/>
            <w:vMerge w:val="restart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 w:rsidRPr="00AA29A5">
              <w:t>№</w:t>
            </w:r>
          </w:p>
        </w:tc>
        <w:tc>
          <w:tcPr>
            <w:tcW w:w="4451" w:type="dxa"/>
            <w:vMerge w:val="restart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 w:rsidRPr="00AA29A5">
              <w:t xml:space="preserve">Тема </w:t>
            </w:r>
          </w:p>
        </w:tc>
        <w:tc>
          <w:tcPr>
            <w:tcW w:w="882" w:type="dxa"/>
            <w:vMerge w:val="restart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  <w:r>
              <w:rPr>
                <w:lang w:val="en-US"/>
              </w:rPr>
              <w:t xml:space="preserve"> </w:t>
            </w:r>
            <w:r w:rsidRPr="00AA29A5">
              <w:t xml:space="preserve"> часов</w:t>
            </w:r>
          </w:p>
        </w:tc>
        <w:tc>
          <w:tcPr>
            <w:tcW w:w="2507" w:type="dxa"/>
            <w:gridSpan w:val="2"/>
          </w:tcPr>
          <w:p w:rsidR="00A32C7A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том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числе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>:</w:t>
            </w:r>
          </w:p>
          <w:p w:rsidR="00A32C7A" w:rsidRPr="00AA29A5" w:rsidRDefault="00A32C7A" w:rsidP="00753AB8">
            <w:pPr>
              <w:spacing w:before="10" w:line="214" w:lineRule="exact"/>
              <w:jc w:val="center"/>
            </w:pPr>
          </w:p>
        </w:tc>
      </w:tr>
      <w:tr w:rsidR="00A32C7A" w:rsidRPr="00AA29A5" w:rsidTr="008F247D">
        <w:trPr>
          <w:trHeight w:val="614"/>
        </w:trPr>
        <w:tc>
          <w:tcPr>
            <w:tcW w:w="619" w:type="dxa"/>
            <w:vMerge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</w:p>
        </w:tc>
        <w:tc>
          <w:tcPr>
            <w:tcW w:w="4451" w:type="dxa"/>
            <w:vMerge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</w:p>
        </w:tc>
        <w:tc>
          <w:tcPr>
            <w:tcW w:w="882" w:type="dxa"/>
            <w:vMerge/>
          </w:tcPr>
          <w:p w:rsidR="00A32C7A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</w:p>
        </w:tc>
        <w:tc>
          <w:tcPr>
            <w:tcW w:w="1102" w:type="dxa"/>
          </w:tcPr>
          <w:p w:rsidR="00A32C7A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уроки</w:t>
            </w:r>
            <w:proofErr w:type="spellEnd"/>
          </w:p>
          <w:p w:rsidR="00A32C7A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</w:p>
          <w:p w:rsidR="00A32C7A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</w:p>
          <w:p w:rsidR="00A32C7A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</w:p>
        </w:tc>
        <w:tc>
          <w:tcPr>
            <w:tcW w:w="1405" w:type="dxa"/>
          </w:tcPr>
          <w:p w:rsidR="00A32C7A" w:rsidRPr="00AD1985" w:rsidRDefault="00A32C7A" w:rsidP="00753AB8">
            <w:pPr>
              <w:spacing w:before="10" w:line="214" w:lineRule="exact"/>
              <w:ind w:left="13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работы</w:t>
            </w:r>
            <w:proofErr w:type="spellEnd"/>
          </w:p>
        </w:tc>
      </w:tr>
      <w:tr w:rsidR="00A32C7A" w:rsidRPr="00AA29A5" w:rsidTr="008F247D">
        <w:trPr>
          <w:trHeight w:val="330"/>
        </w:trPr>
        <w:tc>
          <w:tcPr>
            <w:tcW w:w="619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</w:p>
          <w:p w:rsidR="00A32C7A" w:rsidRPr="00097AAC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</w:p>
        </w:tc>
        <w:tc>
          <w:tcPr>
            <w:tcW w:w="4451" w:type="dxa"/>
          </w:tcPr>
          <w:p w:rsidR="00A32C7A" w:rsidRPr="001109E0" w:rsidRDefault="00A32C7A" w:rsidP="00753AB8">
            <w:pPr>
              <w:spacing w:before="10" w:line="214" w:lineRule="exact"/>
              <w:rPr>
                <w:b/>
                <w:lang w:val="en-US"/>
              </w:rPr>
            </w:pPr>
            <w:r w:rsidRPr="001109E0">
              <w:rPr>
                <w:b/>
                <w:lang w:val="en-US"/>
              </w:rPr>
              <w:t>АЛГЕБРА</w:t>
            </w:r>
          </w:p>
          <w:p w:rsidR="00A32C7A" w:rsidRPr="00E15C47" w:rsidRDefault="00A32C7A" w:rsidP="00753AB8">
            <w:pPr>
              <w:spacing w:before="10" w:line="214" w:lineRule="exact"/>
            </w:pPr>
          </w:p>
        </w:tc>
        <w:tc>
          <w:tcPr>
            <w:tcW w:w="882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</w:p>
          <w:p w:rsidR="00A32C7A" w:rsidRPr="00E15C47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</w:p>
        </w:tc>
        <w:tc>
          <w:tcPr>
            <w:tcW w:w="1102" w:type="dxa"/>
          </w:tcPr>
          <w:p w:rsidR="00A32C7A" w:rsidRPr="00E15C47" w:rsidRDefault="00A32C7A" w:rsidP="00753AB8">
            <w:pPr>
              <w:rPr>
                <w:lang w:val="en-US"/>
              </w:rPr>
            </w:pPr>
          </w:p>
        </w:tc>
        <w:tc>
          <w:tcPr>
            <w:tcW w:w="1405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</w:p>
          <w:p w:rsidR="00A32C7A" w:rsidRPr="00AA29A5" w:rsidRDefault="00A32C7A" w:rsidP="00753AB8">
            <w:pPr>
              <w:spacing w:before="10" w:line="214" w:lineRule="exact"/>
              <w:jc w:val="center"/>
            </w:pPr>
          </w:p>
        </w:tc>
      </w:tr>
      <w:tr w:rsidR="00A32C7A" w:rsidRPr="00AA29A5" w:rsidTr="008F247D">
        <w:trPr>
          <w:trHeight w:val="330"/>
        </w:trPr>
        <w:tc>
          <w:tcPr>
            <w:tcW w:w="619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 w:rsidRPr="00AA29A5">
              <w:t>1</w:t>
            </w:r>
          </w:p>
        </w:tc>
        <w:tc>
          <w:tcPr>
            <w:tcW w:w="4451" w:type="dxa"/>
          </w:tcPr>
          <w:p w:rsidR="00A32C7A" w:rsidRDefault="00A32C7A" w:rsidP="00753AB8">
            <w:pPr>
              <w:spacing w:before="10" w:line="214" w:lineRule="exact"/>
            </w:pPr>
            <w:r w:rsidRPr="00A32C7A">
              <w:t xml:space="preserve">Повторение 7-9 </w:t>
            </w:r>
            <w:proofErr w:type="spellStart"/>
            <w:r w:rsidRPr="00A32C7A">
              <w:t>кл</w:t>
            </w:r>
            <w:proofErr w:type="spellEnd"/>
            <w:r w:rsidRPr="00A32C7A">
              <w:t>.</w:t>
            </w:r>
          </w:p>
          <w:p w:rsidR="0076718C" w:rsidRPr="00A32C7A" w:rsidRDefault="0076718C" w:rsidP="00753AB8">
            <w:pPr>
              <w:spacing w:before="10" w:line="214" w:lineRule="exact"/>
            </w:pPr>
          </w:p>
        </w:tc>
        <w:tc>
          <w:tcPr>
            <w:tcW w:w="882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>
              <w:t>1</w:t>
            </w:r>
            <w:r w:rsidR="00826063">
              <w:t>3</w:t>
            </w:r>
          </w:p>
        </w:tc>
        <w:tc>
          <w:tcPr>
            <w:tcW w:w="1102" w:type="dxa"/>
          </w:tcPr>
          <w:p w:rsidR="00A32C7A" w:rsidRPr="00A32C7A" w:rsidRDefault="00826063" w:rsidP="00753AB8">
            <w:pPr>
              <w:jc w:val="center"/>
            </w:pPr>
            <w:r>
              <w:t>12</w:t>
            </w:r>
          </w:p>
        </w:tc>
        <w:tc>
          <w:tcPr>
            <w:tcW w:w="1405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>
              <w:t>1</w:t>
            </w:r>
          </w:p>
        </w:tc>
      </w:tr>
      <w:tr w:rsidR="00A32C7A" w:rsidRPr="00AA29A5" w:rsidTr="008F247D">
        <w:trPr>
          <w:trHeight w:val="144"/>
        </w:trPr>
        <w:tc>
          <w:tcPr>
            <w:tcW w:w="619" w:type="dxa"/>
          </w:tcPr>
          <w:p w:rsidR="00A32C7A" w:rsidRPr="00AA29A5" w:rsidRDefault="0076718C" w:rsidP="00753AB8">
            <w:pPr>
              <w:spacing w:before="10" w:line="214" w:lineRule="exact"/>
              <w:jc w:val="center"/>
            </w:pPr>
            <w:r>
              <w:t>4</w:t>
            </w:r>
          </w:p>
        </w:tc>
        <w:tc>
          <w:tcPr>
            <w:tcW w:w="4451" w:type="dxa"/>
          </w:tcPr>
          <w:p w:rsidR="00A32C7A" w:rsidRPr="00A32C7A" w:rsidRDefault="00A32C7A" w:rsidP="00753AB8">
            <w:pPr>
              <w:spacing w:before="10" w:line="214" w:lineRule="exact"/>
            </w:pPr>
            <w:r w:rsidRPr="00A32C7A">
              <w:t>Степень с действительным показателем</w:t>
            </w:r>
          </w:p>
        </w:tc>
        <w:tc>
          <w:tcPr>
            <w:tcW w:w="882" w:type="dxa"/>
          </w:tcPr>
          <w:p w:rsidR="00A32C7A" w:rsidRPr="00AA29A5" w:rsidRDefault="00826063" w:rsidP="00753AB8">
            <w:pPr>
              <w:spacing w:before="10" w:line="214" w:lineRule="exact"/>
              <w:jc w:val="center"/>
            </w:pPr>
            <w:r>
              <w:t>1</w:t>
            </w:r>
            <w:r w:rsidR="00E042E9">
              <w:t>1</w:t>
            </w:r>
          </w:p>
        </w:tc>
        <w:tc>
          <w:tcPr>
            <w:tcW w:w="1102" w:type="dxa"/>
          </w:tcPr>
          <w:p w:rsidR="00A32C7A" w:rsidRPr="00A32C7A" w:rsidRDefault="00826063" w:rsidP="00753AB8">
            <w:pPr>
              <w:spacing w:before="10" w:line="214" w:lineRule="exact"/>
              <w:jc w:val="center"/>
            </w:pPr>
            <w:r>
              <w:t>1</w:t>
            </w:r>
            <w:r w:rsidR="00E042E9">
              <w:t>0</w:t>
            </w:r>
          </w:p>
        </w:tc>
        <w:tc>
          <w:tcPr>
            <w:tcW w:w="1405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>
              <w:t>1</w:t>
            </w:r>
          </w:p>
        </w:tc>
      </w:tr>
      <w:tr w:rsidR="00A32C7A" w:rsidRPr="00AA29A5" w:rsidTr="008F247D">
        <w:trPr>
          <w:trHeight w:val="96"/>
        </w:trPr>
        <w:tc>
          <w:tcPr>
            <w:tcW w:w="619" w:type="dxa"/>
          </w:tcPr>
          <w:p w:rsidR="00A32C7A" w:rsidRPr="00AA29A5" w:rsidRDefault="0076718C" w:rsidP="00753AB8">
            <w:pPr>
              <w:spacing w:before="10" w:line="214" w:lineRule="exact"/>
              <w:jc w:val="center"/>
            </w:pPr>
            <w:r>
              <w:t>5</w:t>
            </w:r>
          </w:p>
        </w:tc>
        <w:tc>
          <w:tcPr>
            <w:tcW w:w="4451" w:type="dxa"/>
          </w:tcPr>
          <w:p w:rsidR="00A32C7A" w:rsidRPr="00AA29A5" w:rsidRDefault="00A32C7A" w:rsidP="00753AB8">
            <w:pPr>
              <w:spacing w:before="10" w:line="214" w:lineRule="exact"/>
            </w:pPr>
            <w:r>
              <w:t>Степенная функция</w:t>
            </w:r>
          </w:p>
        </w:tc>
        <w:tc>
          <w:tcPr>
            <w:tcW w:w="882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>
              <w:t>1</w:t>
            </w:r>
            <w:r w:rsidR="00E042E9">
              <w:t>3</w:t>
            </w:r>
          </w:p>
        </w:tc>
        <w:tc>
          <w:tcPr>
            <w:tcW w:w="1102" w:type="dxa"/>
          </w:tcPr>
          <w:p w:rsidR="00A32C7A" w:rsidRPr="00A32C7A" w:rsidRDefault="006F3B1B" w:rsidP="00753AB8">
            <w:pPr>
              <w:spacing w:before="10" w:line="214" w:lineRule="exact"/>
              <w:jc w:val="center"/>
            </w:pPr>
            <w:r>
              <w:t>1</w:t>
            </w:r>
            <w:r w:rsidR="00E042E9">
              <w:t>2</w:t>
            </w:r>
          </w:p>
        </w:tc>
        <w:tc>
          <w:tcPr>
            <w:tcW w:w="1405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>
              <w:t>1</w:t>
            </w:r>
          </w:p>
        </w:tc>
      </w:tr>
      <w:tr w:rsidR="00A32C7A" w:rsidRPr="00AA29A5" w:rsidTr="008F247D">
        <w:trPr>
          <w:trHeight w:val="349"/>
        </w:trPr>
        <w:tc>
          <w:tcPr>
            <w:tcW w:w="619" w:type="dxa"/>
          </w:tcPr>
          <w:p w:rsidR="00A32C7A" w:rsidRPr="00AA29A5" w:rsidRDefault="0076718C" w:rsidP="00753AB8">
            <w:pPr>
              <w:spacing w:before="10" w:line="214" w:lineRule="exact"/>
              <w:jc w:val="center"/>
            </w:pPr>
            <w:r>
              <w:t>6</w:t>
            </w:r>
          </w:p>
          <w:p w:rsidR="00A32C7A" w:rsidRPr="00F123CE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</w:p>
        </w:tc>
        <w:tc>
          <w:tcPr>
            <w:tcW w:w="4451" w:type="dxa"/>
          </w:tcPr>
          <w:p w:rsidR="00A32C7A" w:rsidRPr="00AA29A5" w:rsidRDefault="00A32C7A" w:rsidP="00753AB8">
            <w:pPr>
              <w:spacing w:before="10" w:line="214" w:lineRule="exact"/>
            </w:pPr>
            <w:r>
              <w:t>Показательная функция</w:t>
            </w:r>
          </w:p>
        </w:tc>
        <w:tc>
          <w:tcPr>
            <w:tcW w:w="882" w:type="dxa"/>
          </w:tcPr>
          <w:p w:rsidR="00A32C7A" w:rsidRPr="00AA29A5" w:rsidRDefault="006F3B1B" w:rsidP="00753AB8">
            <w:pPr>
              <w:spacing w:before="10" w:line="214" w:lineRule="exact"/>
              <w:jc w:val="center"/>
            </w:pPr>
            <w:r>
              <w:t>1</w:t>
            </w:r>
            <w:r w:rsidR="00E042E9">
              <w:t>0</w:t>
            </w:r>
          </w:p>
        </w:tc>
        <w:tc>
          <w:tcPr>
            <w:tcW w:w="1102" w:type="dxa"/>
          </w:tcPr>
          <w:p w:rsidR="00A32C7A" w:rsidRPr="00A32C7A" w:rsidRDefault="00E042E9" w:rsidP="00753AB8">
            <w:pPr>
              <w:spacing w:before="10" w:line="214" w:lineRule="exact"/>
              <w:jc w:val="center"/>
            </w:pPr>
            <w:r>
              <w:t>9</w:t>
            </w:r>
          </w:p>
        </w:tc>
        <w:tc>
          <w:tcPr>
            <w:tcW w:w="1405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>
              <w:t>1</w:t>
            </w:r>
          </w:p>
        </w:tc>
      </w:tr>
      <w:tr w:rsidR="00A32C7A" w:rsidRPr="00AA29A5" w:rsidTr="008F247D">
        <w:trPr>
          <w:trHeight w:val="229"/>
        </w:trPr>
        <w:tc>
          <w:tcPr>
            <w:tcW w:w="619" w:type="dxa"/>
          </w:tcPr>
          <w:p w:rsidR="00A32C7A" w:rsidRPr="0076718C" w:rsidRDefault="0076718C" w:rsidP="00753AB8">
            <w:pPr>
              <w:spacing w:before="10" w:line="214" w:lineRule="exact"/>
              <w:jc w:val="center"/>
            </w:pPr>
            <w:r>
              <w:t>7</w:t>
            </w:r>
          </w:p>
        </w:tc>
        <w:tc>
          <w:tcPr>
            <w:tcW w:w="4451" w:type="dxa"/>
          </w:tcPr>
          <w:p w:rsidR="00A32C7A" w:rsidRPr="00AA29A5" w:rsidRDefault="00A32C7A" w:rsidP="00753AB8">
            <w:pPr>
              <w:spacing w:before="10" w:line="214" w:lineRule="exact"/>
            </w:pPr>
            <w:r>
              <w:t>Логарифмическая функция</w:t>
            </w:r>
          </w:p>
        </w:tc>
        <w:tc>
          <w:tcPr>
            <w:tcW w:w="882" w:type="dxa"/>
          </w:tcPr>
          <w:p w:rsidR="00A32C7A" w:rsidRPr="00AA29A5" w:rsidRDefault="006F3B1B" w:rsidP="00753AB8">
            <w:pPr>
              <w:spacing w:before="10" w:line="214" w:lineRule="exact"/>
              <w:jc w:val="center"/>
            </w:pPr>
            <w:r>
              <w:t>1</w:t>
            </w:r>
            <w:r w:rsidR="00E042E9">
              <w:t>4</w:t>
            </w:r>
          </w:p>
        </w:tc>
        <w:tc>
          <w:tcPr>
            <w:tcW w:w="1102" w:type="dxa"/>
          </w:tcPr>
          <w:p w:rsidR="00A32C7A" w:rsidRPr="00A32C7A" w:rsidRDefault="006F3B1B" w:rsidP="00753AB8">
            <w:pPr>
              <w:spacing w:before="10" w:line="214" w:lineRule="exact"/>
              <w:jc w:val="center"/>
            </w:pPr>
            <w:r>
              <w:t>1</w:t>
            </w:r>
            <w:r w:rsidR="00E042E9">
              <w:t>3</w:t>
            </w:r>
          </w:p>
        </w:tc>
        <w:tc>
          <w:tcPr>
            <w:tcW w:w="1405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1</w:t>
            </w:r>
          </w:p>
        </w:tc>
      </w:tr>
      <w:tr w:rsidR="00A32C7A" w:rsidRPr="00AA29A5" w:rsidTr="008F247D">
        <w:trPr>
          <w:trHeight w:val="300"/>
        </w:trPr>
        <w:tc>
          <w:tcPr>
            <w:tcW w:w="619" w:type="dxa"/>
          </w:tcPr>
          <w:p w:rsidR="00A32C7A" w:rsidRPr="0076718C" w:rsidRDefault="0076718C" w:rsidP="00753AB8">
            <w:pPr>
              <w:spacing w:before="10" w:line="214" w:lineRule="exact"/>
              <w:jc w:val="center"/>
            </w:pPr>
            <w:r>
              <w:t>8</w:t>
            </w:r>
          </w:p>
        </w:tc>
        <w:tc>
          <w:tcPr>
            <w:tcW w:w="4451" w:type="dxa"/>
          </w:tcPr>
          <w:p w:rsidR="00A32C7A" w:rsidRPr="00AA29A5" w:rsidRDefault="00A32C7A" w:rsidP="00753AB8">
            <w:pPr>
              <w:spacing w:before="10" w:line="214" w:lineRule="exact"/>
            </w:pPr>
            <w:r>
              <w:t>Тригонометрические ф</w:t>
            </w:r>
            <w:r w:rsidR="00E042E9">
              <w:t>о</w:t>
            </w:r>
            <w:r>
              <w:t>рмулы</w:t>
            </w:r>
          </w:p>
        </w:tc>
        <w:tc>
          <w:tcPr>
            <w:tcW w:w="882" w:type="dxa"/>
          </w:tcPr>
          <w:p w:rsidR="00A32C7A" w:rsidRPr="00A32C7A" w:rsidRDefault="006F3B1B" w:rsidP="00753AB8">
            <w:pPr>
              <w:spacing w:before="10" w:line="214" w:lineRule="exact"/>
              <w:jc w:val="center"/>
            </w:pPr>
            <w:r>
              <w:t>2</w:t>
            </w:r>
            <w:r w:rsidR="00E042E9">
              <w:t>0</w:t>
            </w:r>
          </w:p>
        </w:tc>
        <w:tc>
          <w:tcPr>
            <w:tcW w:w="1102" w:type="dxa"/>
          </w:tcPr>
          <w:p w:rsidR="00A32C7A" w:rsidRPr="00A32C7A" w:rsidRDefault="00E042E9" w:rsidP="00753AB8">
            <w:pPr>
              <w:spacing w:before="10" w:line="214" w:lineRule="exact"/>
              <w:jc w:val="center"/>
            </w:pPr>
            <w:r>
              <w:t>19</w:t>
            </w:r>
          </w:p>
        </w:tc>
        <w:tc>
          <w:tcPr>
            <w:tcW w:w="1405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>
              <w:t>1</w:t>
            </w:r>
          </w:p>
        </w:tc>
      </w:tr>
      <w:tr w:rsidR="00A32C7A" w:rsidRPr="00AA29A5" w:rsidTr="008F247D">
        <w:trPr>
          <w:trHeight w:val="217"/>
        </w:trPr>
        <w:tc>
          <w:tcPr>
            <w:tcW w:w="619" w:type="dxa"/>
          </w:tcPr>
          <w:p w:rsidR="00A32C7A" w:rsidRPr="0076718C" w:rsidRDefault="0076718C" w:rsidP="00753AB8">
            <w:pPr>
              <w:spacing w:before="10" w:line="214" w:lineRule="exact"/>
              <w:jc w:val="center"/>
            </w:pPr>
            <w:r>
              <w:t>9</w:t>
            </w:r>
          </w:p>
        </w:tc>
        <w:tc>
          <w:tcPr>
            <w:tcW w:w="4451" w:type="dxa"/>
          </w:tcPr>
          <w:p w:rsidR="00A32C7A" w:rsidRPr="00A32C7A" w:rsidRDefault="00A32C7A" w:rsidP="00753AB8">
            <w:pPr>
              <w:spacing w:before="10" w:line="214" w:lineRule="exact"/>
            </w:pPr>
            <w:r>
              <w:t>Тригонометрические уравнения</w:t>
            </w:r>
          </w:p>
        </w:tc>
        <w:tc>
          <w:tcPr>
            <w:tcW w:w="882" w:type="dxa"/>
          </w:tcPr>
          <w:p w:rsidR="00A32C7A" w:rsidRPr="00F123CE" w:rsidRDefault="00E042E9" w:rsidP="00753AB8">
            <w:pPr>
              <w:spacing w:before="10" w:line="214" w:lineRule="exact"/>
              <w:jc w:val="center"/>
            </w:pPr>
            <w:r>
              <w:t>15</w:t>
            </w:r>
          </w:p>
        </w:tc>
        <w:tc>
          <w:tcPr>
            <w:tcW w:w="1102" w:type="dxa"/>
          </w:tcPr>
          <w:p w:rsidR="00A32C7A" w:rsidRPr="00F123CE" w:rsidRDefault="00E042E9" w:rsidP="00753AB8">
            <w:pPr>
              <w:spacing w:before="10" w:line="214" w:lineRule="exact"/>
              <w:jc w:val="center"/>
            </w:pPr>
            <w:r>
              <w:t>14</w:t>
            </w:r>
          </w:p>
        </w:tc>
        <w:tc>
          <w:tcPr>
            <w:tcW w:w="1405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>
              <w:t>1</w:t>
            </w:r>
          </w:p>
        </w:tc>
      </w:tr>
      <w:tr w:rsidR="00A32C7A" w:rsidRPr="00AA29A5" w:rsidTr="008F247D">
        <w:trPr>
          <w:trHeight w:val="241"/>
        </w:trPr>
        <w:tc>
          <w:tcPr>
            <w:tcW w:w="619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</w:p>
          <w:p w:rsidR="00A32C7A" w:rsidRPr="00F123CE" w:rsidRDefault="00A32C7A" w:rsidP="00753AB8">
            <w:pPr>
              <w:spacing w:before="10" w:line="214" w:lineRule="exact"/>
              <w:jc w:val="center"/>
            </w:pPr>
          </w:p>
        </w:tc>
        <w:tc>
          <w:tcPr>
            <w:tcW w:w="4451" w:type="dxa"/>
          </w:tcPr>
          <w:p w:rsidR="00A32C7A" w:rsidRPr="00A32C7A" w:rsidRDefault="00A32C7A" w:rsidP="00753AB8">
            <w:pPr>
              <w:spacing w:before="10" w:line="214" w:lineRule="exact"/>
              <w:rPr>
                <w:b/>
              </w:rPr>
            </w:pPr>
            <w:r w:rsidRPr="00A32C7A">
              <w:rPr>
                <w:b/>
              </w:rPr>
              <w:t>ГЕОМЕТРИЯ</w:t>
            </w:r>
          </w:p>
        </w:tc>
        <w:tc>
          <w:tcPr>
            <w:tcW w:w="882" w:type="dxa"/>
          </w:tcPr>
          <w:p w:rsidR="00A32C7A" w:rsidRPr="00F123CE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</w:p>
        </w:tc>
        <w:tc>
          <w:tcPr>
            <w:tcW w:w="1102" w:type="dxa"/>
          </w:tcPr>
          <w:p w:rsidR="00A32C7A" w:rsidRPr="00F123CE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</w:p>
        </w:tc>
        <w:tc>
          <w:tcPr>
            <w:tcW w:w="1405" w:type="dxa"/>
          </w:tcPr>
          <w:p w:rsidR="00A32C7A" w:rsidRPr="00F123CE" w:rsidRDefault="00A32C7A" w:rsidP="00753AB8">
            <w:pPr>
              <w:spacing w:before="10" w:line="214" w:lineRule="exact"/>
              <w:jc w:val="center"/>
              <w:rPr>
                <w:lang w:val="en-US"/>
              </w:rPr>
            </w:pPr>
          </w:p>
        </w:tc>
      </w:tr>
      <w:tr w:rsidR="00A32C7A" w:rsidRPr="00AA29A5" w:rsidTr="008F247D">
        <w:trPr>
          <w:trHeight w:val="168"/>
        </w:trPr>
        <w:tc>
          <w:tcPr>
            <w:tcW w:w="619" w:type="dxa"/>
          </w:tcPr>
          <w:p w:rsidR="00A32C7A" w:rsidRPr="0076718C" w:rsidRDefault="0076718C" w:rsidP="00753AB8">
            <w:pPr>
              <w:spacing w:before="10" w:line="214" w:lineRule="exact"/>
              <w:jc w:val="center"/>
            </w:pPr>
            <w:r>
              <w:t>10</w:t>
            </w:r>
          </w:p>
        </w:tc>
        <w:tc>
          <w:tcPr>
            <w:tcW w:w="4451" w:type="dxa"/>
          </w:tcPr>
          <w:p w:rsidR="00A32C7A" w:rsidRPr="00AA29A5" w:rsidRDefault="00A32C7A" w:rsidP="00753AB8">
            <w:pPr>
              <w:spacing w:before="10" w:line="214" w:lineRule="exact"/>
            </w:pPr>
            <w:r>
              <w:t>Введение.</w:t>
            </w:r>
          </w:p>
        </w:tc>
        <w:tc>
          <w:tcPr>
            <w:tcW w:w="88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5</w:t>
            </w:r>
          </w:p>
        </w:tc>
        <w:tc>
          <w:tcPr>
            <w:tcW w:w="110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5</w:t>
            </w:r>
          </w:p>
        </w:tc>
        <w:tc>
          <w:tcPr>
            <w:tcW w:w="1405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>
              <w:t>-</w:t>
            </w:r>
          </w:p>
        </w:tc>
      </w:tr>
      <w:tr w:rsidR="00A32C7A" w:rsidRPr="00AA29A5" w:rsidTr="008F247D">
        <w:trPr>
          <w:trHeight w:val="120"/>
        </w:trPr>
        <w:tc>
          <w:tcPr>
            <w:tcW w:w="619" w:type="dxa"/>
          </w:tcPr>
          <w:p w:rsidR="00A32C7A" w:rsidRPr="0076718C" w:rsidRDefault="0076718C" w:rsidP="00753AB8">
            <w:pPr>
              <w:spacing w:before="10" w:line="214" w:lineRule="exact"/>
              <w:jc w:val="center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4451" w:type="dxa"/>
          </w:tcPr>
          <w:p w:rsidR="00A32C7A" w:rsidRPr="00AA29A5" w:rsidRDefault="00A32C7A" w:rsidP="00753AB8">
            <w:pPr>
              <w:spacing w:before="10" w:line="214" w:lineRule="exact"/>
            </w:pPr>
            <w:r>
              <w:t>Параллельность прямых</w:t>
            </w:r>
            <w:r w:rsidR="0076718C">
              <w:t xml:space="preserve"> и </w:t>
            </w:r>
            <w:r>
              <w:t>плоскостей.</w:t>
            </w:r>
          </w:p>
        </w:tc>
        <w:tc>
          <w:tcPr>
            <w:tcW w:w="88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19</w:t>
            </w:r>
          </w:p>
        </w:tc>
        <w:tc>
          <w:tcPr>
            <w:tcW w:w="110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17</w:t>
            </w:r>
          </w:p>
        </w:tc>
        <w:tc>
          <w:tcPr>
            <w:tcW w:w="1405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2</w:t>
            </w:r>
          </w:p>
        </w:tc>
      </w:tr>
      <w:tr w:rsidR="00A32C7A" w:rsidRPr="00AA29A5" w:rsidTr="008F247D">
        <w:trPr>
          <w:trHeight w:val="72"/>
        </w:trPr>
        <w:tc>
          <w:tcPr>
            <w:tcW w:w="619" w:type="dxa"/>
          </w:tcPr>
          <w:p w:rsidR="00A32C7A" w:rsidRPr="0076718C" w:rsidRDefault="0076718C" w:rsidP="00753AB8">
            <w:pPr>
              <w:spacing w:before="10" w:line="214" w:lineRule="exact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451" w:type="dxa"/>
          </w:tcPr>
          <w:p w:rsidR="00A32C7A" w:rsidRPr="00AA29A5" w:rsidRDefault="00A32C7A" w:rsidP="00753AB8">
            <w:pPr>
              <w:spacing w:before="10" w:line="214" w:lineRule="exact"/>
            </w:pPr>
            <w:r>
              <w:t>Перпендикулярность прямых и плоскостей.</w:t>
            </w:r>
          </w:p>
        </w:tc>
        <w:tc>
          <w:tcPr>
            <w:tcW w:w="88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20</w:t>
            </w:r>
          </w:p>
        </w:tc>
        <w:tc>
          <w:tcPr>
            <w:tcW w:w="110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19</w:t>
            </w:r>
          </w:p>
        </w:tc>
        <w:tc>
          <w:tcPr>
            <w:tcW w:w="1405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1</w:t>
            </w:r>
          </w:p>
        </w:tc>
      </w:tr>
      <w:tr w:rsidR="00A32C7A" w:rsidRPr="00AA29A5" w:rsidTr="008F247D">
        <w:trPr>
          <w:trHeight w:val="180"/>
        </w:trPr>
        <w:tc>
          <w:tcPr>
            <w:tcW w:w="619" w:type="dxa"/>
          </w:tcPr>
          <w:p w:rsidR="00A32C7A" w:rsidRPr="0076718C" w:rsidRDefault="0076718C" w:rsidP="00753AB8">
            <w:pPr>
              <w:spacing w:before="10" w:line="214" w:lineRule="exact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4451" w:type="dxa"/>
          </w:tcPr>
          <w:p w:rsidR="00A32C7A" w:rsidRPr="00AA29A5" w:rsidRDefault="00A32C7A" w:rsidP="00753AB8">
            <w:pPr>
              <w:spacing w:before="10" w:line="214" w:lineRule="exact"/>
            </w:pPr>
            <w:r>
              <w:t>Многогранники.</w:t>
            </w:r>
          </w:p>
        </w:tc>
        <w:tc>
          <w:tcPr>
            <w:tcW w:w="88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13</w:t>
            </w:r>
          </w:p>
        </w:tc>
        <w:tc>
          <w:tcPr>
            <w:tcW w:w="110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12</w:t>
            </w:r>
          </w:p>
        </w:tc>
        <w:tc>
          <w:tcPr>
            <w:tcW w:w="1405" w:type="dxa"/>
          </w:tcPr>
          <w:p w:rsidR="00A32C7A" w:rsidRPr="00AA29A5" w:rsidRDefault="00A32C7A" w:rsidP="00753AB8">
            <w:pPr>
              <w:spacing w:before="10" w:line="214" w:lineRule="exact"/>
              <w:jc w:val="center"/>
            </w:pPr>
            <w:r>
              <w:t>1</w:t>
            </w:r>
          </w:p>
        </w:tc>
      </w:tr>
      <w:tr w:rsidR="00A32C7A" w:rsidRPr="00AA29A5" w:rsidTr="008F247D">
        <w:trPr>
          <w:trHeight w:val="132"/>
        </w:trPr>
        <w:tc>
          <w:tcPr>
            <w:tcW w:w="619" w:type="dxa"/>
          </w:tcPr>
          <w:p w:rsidR="00A32C7A" w:rsidRPr="0076718C" w:rsidRDefault="0076718C" w:rsidP="00753AB8">
            <w:pPr>
              <w:spacing w:before="10" w:line="214" w:lineRule="exact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4451" w:type="dxa"/>
          </w:tcPr>
          <w:p w:rsidR="00A32C7A" w:rsidRPr="00AA29A5" w:rsidRDefault="00A32C7A" w:rsidP="00753AB8">
            <w:pPr>
              <w:spacing w:before="10" w:line="214" w:lineRule="exact"/>
            </w:pPr>
            <w:r>
              <w:t>Векторы в пространстве.</w:t>
            </w:r>
          </w:p>
        </w:tc>
        <w:tc>
          <w:tcPr>
            <w:tcW w:w="88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10</w:t>
            </w:r>
          </w:p>
        </w:tc>
        <w:tc>
          <w:tcPr>
            <w:tcW w:w="110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9</w:t>
            </w:r>
          </w:p>
        </w:tc>
        <w:tc>
          <w:tcPr>
            <w:tcW w:w="1405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1</w:t>
            </w:r>
          </w:p>
        </w:tc>
      </w:tr>
      <w:tr w:rsidR="00A32C7A" w:rsidRPr="00AA29A5" w:rsidTr="008F247D">
        <w:trPr>
          <w:trHeight w:val="330"/>
        </w:trPr>
        <w:tc>
          <w:tcPr>
            <w:tcW w:w="619" w:type="dxa"/>
          </w:tcPr>
          <w:p w:rsidR="00A32C7A" w:rsidRPr="0076718C" w:rsidRDefault="0076718C" w:rsidP="00753AB8">
            <w:pPr>
              <w:spacing w:before="10" w:line="214" w:lineRule="exact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4451" w:type="dxa"/>
          </w:tcPr>
          <w:p w:rsidR="00A32C7A" w:rsidRPr="00A32C7A" w:rsidRDefault="00A32C7A" w:rsidP="00753AB8">
            <w:pPr>
              <w:rPr>
                <w:b/>
              </w:rPr>
            </w:pPr>
            <w:r w:rsidRPr="00A32C7A">
              <w:rPr>
                <w:b/>
              </w:rPr>
              <w:t xml:space="preserve">Повторение </w:t>
            </w:r>
          </w:p>
        </w:tc>
        <w:tc>
          <w:tcPr>
            <w:tcW w:w="882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1</w:t>
            </w:r>
            <w:r w:rsidR="00E042E9">
              <w:t>2</w:t>
            </w:r>
          </w:p>
        </w:tc>
        <w:tc>
          <w:tcPr>
            <w:tcW w:w="1102" w:type="dxa"/>
          </w:tcPr>
          <w:p w:rsidR="00A32C7A" w:rsidRPr="00A32C7A" w:rsidRDefault="0001015F" w:rsidP="00753AB8">
            <w:pPr>
              <w:spacing w:before="10" w:line="214" w:lineRule="exact"/>
              <w:jc w:val="center"/>
            </w:pPr>
            <w:r>
              <w:t>10</w:t>
            </w:r>
          </w:p>
        </w:tc>
        <w:tc>
          <w:tcPr>
            <w:tcW w:w="1405" w:type="dxa"/>
          </w:tcPr>
          <w:p w:rsidR="00A32C7A" w:rsidRPr="00A32C7A" w:rsidRDefault="00A32C7A" w:rsidP="00753AB8">
            <w:pPr>
              <w:spacing w:before="10" w:line="214" w:lineRule="exact"/>
              <w:jc w:val="center"/>
            </w:pPr>
            <w:r>
              <w:t>2</w:t>
            </w:r>
          </w:p>
        </w:tc>
      </w:tr>
      <w:tr w:rsidR="00A32C7A" w:rsidRPr="00AA29A5" w:rsidTr="008F247D">
        <w:trPr>
          <w:trHeight w:val="207"/>
        </w:trPr>
        <w:tc>
          <w:tcPr>
            <w:tcW w:w="619" w:type="dxa"/>
          </w:tcPr>
          <w:p w:rsidR="00A32C7A" w:rsidRPr="0076718C" w:rsidRDefault="0076718C" w:rsidP="00753AB8">
            <w:pPr>
              <w:spacing w:before="10" w:line="214" w:lineRule="exact"/>
              <w:jc w:val="center"/>
            </w:pPr>
            <w:r>
              <w:t>16</w:t>
            </w:r>
          </w:p>
        </w:tc>
        <w:tc>
          <w:tcPr>
            <w:tcW w:w="4451" w:type="dxa"/>
          </w:tcPr>
          <w:p w:rsidR="00A32C7A" w:rsidRPr="00A32C7A" w:rsidRDefault="00A32C7A" w:rsidP="00753AB8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82" w:type="dxa"/>
          </w:tcPr>
          <w:p w:rsidR="00A32C7A" w:rsidRDefault="0001015F" w:rsidP="00753AB8">
            <w:pPr>
              <w:spacing w:before="10" w:line="214" w:lineRule="exact"/>
              <w:jc w:val="center"/>
            </w:pPr>
            <w:r>
              <w:t>175</w:t>
            </w:r>
          </w:p>
        </w:tc>
        <w:tc>
          <w:tcPr>
            <w:tcW w:w="1102" w:type="dxa"/>
          </w:tcPr>
          <w:p w:rsidR="00A32C7A" w:rsidRPr="00A32C7A" w:rsidRDefault="0001015F" w:rsidP="00753AB8">
            <w:pPr>
              <w:spacing w:before="10" w:line="214" w:lineRule="exact"/>
              <w:jc w:val="center"/>
            </w:pPr>
            <w:r>
              <w:t>161</w:t>
            </w:r>
          </w:p>
        </w:tc>
        <w:tc>
          <w:tcPr>
            <w:tcW w:w="1405" w:type="dxa"/>
          </w:tcPr>
          <w:p w:rsidR="00A32C7A" w:rsidRPr="00A32C7A" w:rsidRDefault="006F3B1B" w:rsidP="00753AB8">
            <w:pPr>
              <w:spacing w:before="10" w:line="214" w:lineRule="exact"/>
              <w:jc w:val="center"/>
            </w:pPr>
            <w:r>
              <w:t>14</w:t>
            </w:r>
          </w:p>
        </w:tc>
      </w:tr>
    </w:tbl>
    <w:p w:rsidR="00A32C7A" w:rsidRDefault="00A32C7A" w:rsidP="00A32C7A">
      <w:pPr>
        <w:jc w:val="both"/>
        <w:rPr>
          <w:b/>
        </w:rPr>
      </w:pPr>
    </w:p>
    <w:p w:rsidR="002D65F0" w:rsidRPr="0076718C" w:rsidRDefault="00A32C7A" w:rsidP="002D65F0">
      <w:pPr>
        <w:pStyle w:val="Style10"/>
        <w:widowControl/>
        <w:spacing w:before="14" w:line="240" w:lineRule="auto"/>
        <w:jc w:val="center"/>
      </w:pPr>
      <w:r>
        <w:rPr>
          <w:rFonts w:ascii="Times New Roman" w:hAnsi="Times New Roman"/>
        </w:rPr>
        <w:br w:type="page"/>
      </w:r>
      <w:r w:rsidR="002D65F0" w:rsidRPr="0076718C">
        <w:rPr>
          <w:rStyle w:val="FontStyle39"/>
          <w:rFonts w:ascii="Times New Roman" w:hAnsi="Times New Roman"/>
          <w:sz w:val="24"/>
          <w:szCs w:val="24"/>
        </w:rPr>
        <w:lastRenderedPageBreak/>
        <w:t>Требования к уровню подготовки учащихся, обучающихся по данной программе</w:t>
      </w:r>
    </w:p>
    <w:p w:rsidR="0001015F" w:rsidRPr="0001015F" w:rsidRDefault="0001015F" w:rsidP="0001015F">
      <w:pPr>
        <w:rPr>
          <w:b/>
        </w:rPr>
      </w:pPr>
      <w:r w:rsidRPr="0001015F">
        <w:rPr>
          <w:b/>
        </w:rPr>
        <w:t>В результате изучения математики на базовом уровне ученик должен</w:t>
      </w:r>
    </w:p>
    <w:p w:rsidR="0001015F" w:rsidRPr="0001015F" w:rsidRDefault="0001015F" w:rsidP="0001015F">
      <w:pPr>
        <w:rPr>
          <w:b/>
          <w:i/>
        </w:rPr>
      </w:pPr>
      <w:r w:rsidRPr="0001015F">
        <w:rPr>
          <w:b/>
          <w:i/>
        </w:rPr>
        <w:t>Знать/понимать: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создание математического анализа, возникновение и развитие геометрии;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деятельности</w:t>
      </w:r>
      <w:proofErr w:type="gramStart"/>
      <w:r w:rsidRPr="0001015F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01015F" w:rsidRPr="0001015F" w:rsidRDefault="0001015F" w:rsidP="0001015F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5F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01015F" w:rsidRPr="0001015F" w:rsidRDefault="0001015F" w:rsidP="0001015F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015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преобразования;</w:t>
      </w:r>
    </w:p>
    <w:p w:rsidR="0001015F" w:rsidRP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15F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1015F" w:rsidRPr="0001015F" w:rsidRDefault="0001015F" w:rsidP="0001015F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5F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01015F" w:rsidRP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15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строить графики изучаемых функций;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поведения и свойства функций, находить по графику функции наибольшее и наименьшее значения;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</w:t>
      </w:r>
      <w:proofErr w:type="gramStart"/>
      <w:r w:rsidRPr="000101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015F">
        <w:rPr>
          <w:rFonts w:ascii="Times New Roman" w:hAnsi="Times New Roman" w:cs="Times New Roman"/>
          <w:sz w:val="24"/>
          <w:szCs w:val="24"/>
        </w:rPr>
        <w:t xml:space="preserve"> используя свойства функции и их графиков;</w:t>
      </w:r>
    </w:p>
    <w:p w:rsidR="0001015F" w:rsidRP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15F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01015F" w:rsidRP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5F" w:rsidRP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5F" w:rsidRPr="0001015F" w:rsidRDefault="0001015F" w:rsidP="0001015F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5F">
        <w:rPr>
          <w:rFonts w:ascii="Times New Roman" w:hAnsi="Times New Roman" w:cs="Times New Roman"/>
          <w:b/>
          <w:sz w:val="24"/>
          <w:szCs w:val="24"/>
        </w:rPr>
        <w:lastRenderedPageBreak/>
        <w:t>Начала математического анализа</w:t>
      </w:r>
    </w:p>
    <w:p w:rsidR="0001015F" w:rsidRP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15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01015F" w:rsidRP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15F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15F">
        <w:rPr>
          <w:rFonts w:ascii="Times New Roman" w:hAnsi="Times New Roman" w:cs="Times New Roman"/>
          <w:sz w:val="24"/>
          <w:szCs w:val="24"/>
        </w:rPr>
        <w:t>для решения прикладных задач, в том числе социально-экономических и физических, на наибольшее и наименьшее значения, на нахождение скорости и ускорения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15F" w:rsidRPr="0001015F" w:rsidRDefault="0001015F" w:rsidP="0001015F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5F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01015F" w:rsidRP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15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01015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1015F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01015F" w:rsidRP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15F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01015F" w:rsidRPr="0001015F" w:rsidRDefault="0001015F" w:rsidP="0001015F">
      <w:pPr>
        <w:pStyle w:val="a5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01015F" w:rsidRPr="0001015F" w:rsidRDefault="0001015F" w:rsidP="0001015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F">
        <w:rPr>
          <w:rFonts w:ascii="Times New Roman" w:hAnsi="Times New Roman" w:cs="Times New Roman"/>
          <w:b/>
          <w:i/>
          <w:sz w:val="24"/>
          <w:szCs w:val="24"/>
        </w:rPr>
        <w:t>владеть компетенциями:</w:t>
      </w:r>
      <w:r w:rsidRPr="0001015F">
        <w:rPr>
          <w:rFonts w:ascii="Times New Roman" w:hAnsi="Times New Roman" w:cs="Times New Roman"/>
          <w:sz w:val="24"/>
          <w:szCs w:val="24"/>
        </w:rPr>
        <w:t xml:space="preserve"> учебно-познавательной, ценностно-ориентационной, рефлексивной, коммуникативной, информационной, социально-трудовой.</w:t>
      </w:r>
    </w:p>
    <w:p w:rsidR="002D65F0" w:rsidRPr="0076718C" w:rsidRDefault="002D65F0" w:rsidP="002D65F0">
      <w:pPr>
        <w:jc w:val="center"/>
        <w:rPr>
          <w:b/>
        </w:rPr>
      </w:pPr>
      <w:r w:rsidRPr="0076718C">
        <w:rPr>
          <w:b/>
        </w:rPr>
        <w:t>Геометрия</w:t>
      </w:r>
    </w:p>
    <w:p w:rsidR="002D65F0" w:rsidRPr="0076718C" w:rsidRDefault="002D65F0" w:rsidP="002D65F0">
      <w:pPr>
        <w:jc w:val="both"/>
        <w:rPr>
          <w:b/>
        </w:rPr>
      </w:pPr>
      <w:r w:rsidRPr="0076718C">
        <w:rPr>
          <w:b/>
        </w:rPr>
        <w:t>Уметь:</w:t>
      </w:r>
    </w:p>
    <w:p w:rsidR="002D65F0" w:rsidRPr="0076718C" w:rsidRDefault="002D65F0" w:rsidP="002D65F0">
      <w:pPr>
        <w:jc w:val="both"/>
        <w:rPr>
          <w:b/>
        </w:rPr>
      </w:pPr>
    </w:p>
    <w:p w:rsidR="002D65F0" w:rsidRPr="0076718C" w:rsidRDefault="002D65F0" w:rsidP="002D65F0">
      <w:pPr>
        <w:numPr>
          <w:ilvl w:val="0"/>
          <w:numId w:val="14"/>
        </w:numPr>
        <w:spacing w:before="120"/>
        <w:jc w:val="both"/>
      </w:pPr>
      <w:r w:rsidRPr="0076718C"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2D65F0" w:rsidRPr="0076718C" w:rsidRDefault="002D65F0" w:rsidP="002D65F0">
      <w:pPr>
        <w:numPr>
          <w:ilvl w:val="0"/>
          <w:numId w:val="14"/>
        </w:numPr>
        <w:spacing w:before="120"/>
        <w:jc w:val="both"/>
      </w:pPr>
      <w:r w:rsidRPr="0076718C">
        <w:t>изображать геометрические фигуры и тела, выполнять чертеж по условию задачи;</w:t>
      </w:r>
    </w:p>
    <w:p w:rsidR="002D65F0" w:rsidRPr="0076718C" w:rsidRDefault="002D65F0" w:rsidP="002D65F0">
      <w:pPr>
        <w:numPr>
          <w:ilvl w:val="0"/>
          <w:numId w:val="14"/>
        </w:numPr>
        <w:spacing w:before="120"/>
        <w:jc w:val="both"/>
      </w:pPr>
      <w:r w:rsidRPr="0076718C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2D65F0" w:rsidRPr="0076718C" w:rsidRDefault="002D65F0" w:rsidP="002D65F0">
      <w:pPr>
        <w:numPr>
          <w:ilvl w:val="0"/>
          <w:numId w:val="14"/>
        </w:numPr>
        <w:spacing w:before="120"/>
        <w:jc w:val="both"/>
      </w:pPr>
      <w:r w:rsidRPr="0076718C">
        <w:t>проводить доказательные рассуждения при решении задач, доказывать основные теоремы курса;</w:t>
      </w:r>
    </w:p>
    <w:p w:rsidR="002D65F0" w:rsidRPr="0076718C" w:rsidRDefault="002D65F0" w:rsidP="002D65F0">
      <w:pPr>
        <w:numPr>
          <w:ilvl w:val="0"/>
          <w:numId w:val="14"/>
        </w:numPr>
        <w:spacing w:before="120"/>
        <w:jc w:val="both"/>
      </w:pPr>
      <w:r w:rsidRPr="0076718C"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2D65F0" w:rsidRPr="0076718C" w:rsidRDefault="002D65F0" w:rsidP="002D65F0">
      <w:pPr>
        <w:ind w:left="360"/>
        <w:jc w:val="both"/>
      </w:pPr>
    </w:p>
    <w:p w:rsidR="002D65F0" w:rsidRPr="0076718C" w:rsidRDefault="002D65F0" w:rsidP="002D65F0">
      <w:pPr>
        <w:numPr>
          <w:ilvl w:val="0"/>
          <w:numId w:val="14"/>
        </w:numPr>
        <w:spacing w:before="120"/>
        <w:jc w:val="both"/>
      </w:pPr>
      <w:r w:rsidRPr="0076718C">
        <w:rPr>
          <w:color w:val="000000"/>
        </w:rPr>
        <w:lastRenderedPageBreak/>
        <w:t>применять координатно-векторный метод для вычисления отношений, расстояний и углов;</w:t>
      </w:r>
    </w:p>
    <w:p w:rsidR="002D65F0" w:rsidRPr="0076718C" w:rsidRDefault="002D65F0" w:rsidP="002D65F0">
      <w:pPr>
        <w:numPr>
          <w:ilvl w:val="0"/>
          <w:numId w:val="14"/>
        </w:numPr>
        <w:spacing w:before="120"/>
        <w:jc w:val="both"/>
      </w:pPr>
      <w:r w:rsidRPr="0076718C">
        <w:t xml:space="preserve">строить сечения многогранников и изображать сечения тел вращения. </w:t>
      </w:r>
    </w:p>
    <w:p w:rsidR="00952D7E" w:rsidRDefault="00952D7E" w:rsidP="0001015F"/>
    <w:p w:rsidR="00952D7E" w:rsidRDefault="00952D7E" w:rsidP="002D65F0">
      <w:pPr>
        <w:ind w:left="567"/>
      </w:pPr>
    </w:p>
    <w:p w:rsidR="00952D7E" w:rsidRPr="0076718C" w:rsidRDefault="00952D7E" w:rsidP="002D65F0">
      <w:pPr>
        <w:ind w:left="567"/>
      </w:pPr>
    </w:p>
    <w:p w:rsidR="0001015F" w:rsidRPr="00382AFC" w:rsidRDefault="0001015F" w:rsidP="0001015F">
      <w:pPr>
        <w:jc w:val="center"/>
        <w:rPr>
          <w:b/>
        </w:rPr>
      </w:pPr>
      <w:r w:rsidRPr="00382AFC">
        <w:rPr>
          <w:b/>
        </w:rPr>
        <w:t>Перечень учебно-методического обеспечения.</w:t>
      </w:r>
    </w:p>
    <w:p w:rsidR="0001015F" w:rsidRPr="00382AFC" w:rsidRDefault="0001015F" w:rsidP="0001015F">
      <w:pPr>
        <w:jc w:val="both"/>
      </w:pPr>
    </w:p>
    <w:p w:rsidR="0001015F" w:rsidRDefault="0001015F" w:rsidP="0001015F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методическое обеспечение</w:t>
      </w:r>
      <w:r w:rsidRPr="00382AFC">
        <w:rPr>
          <w:b/>
        </w:rPr>
        <w:t>:</w:t>
      </w:r>
    </w:p>
    <w:p w:rsidR="0001015F" w:rsidRPr="00382AFC" w:rsidRDefault="0001015F" w:rsidP="0001015F">
      <w:pPr>
        <w:jc w:val="both"/>
        <w:rPr>
          <w:b/>
        </w:rPr>
      </w:pPr>
      <w:r>
        <w:rPr>
          <w:b/>
        </w:rPr>
        <w:t>Учебники:</w:t>
      </w:r>
    </w:p>
    <w:p w:rsidR="0001015F" w:rsidRDefault="0001015F" w:rsidP="0001015F">
      <w:pPr>
        <w:widowControl w:val="0"/>
        <w:numPr>
          <w:ilvl w:val="3"/>
          <w:numId w:val="1"/>
        </w:numPr>
        <w:suppressAutoHyphens/>
        <w:jc w:val="both"/>
      </w:pPr>
      <w:r>
        <w:t>1. Колягин Ю.М..Алгебра и начала математического анализа. 10</w:t>
      </w:r>
      <w:r w:rsidRPr="00382AFC">
        <w:t xml:space="preserve"> класс. Учебник для общеобразовательных учреждений/</w:t>
      </w:r>
      <w:r>
        <w:t>/</w:t>
      </w:r>
      <w:r w:rsidRPr="00382AFC">
        <w:t xml:space="preserve"> </w:t>
      </w:r>
      <w:r>
        <w:t xml:space="preserve">Колягин Ю.М., Ткачёва М.В., Фёдорова </w:t>
      </w:r>
      <w:proofErr w:type="spellStart"/>
      <w:r>
        <w:t>Н.Е</w:t>
      </w:r>
      <w:proofErr w:type="gramStart"/>
      <w:r>
        <w:t>,Ш</w:t>
      </w:r>
      <w:proofErr w:type="gramEnd"/>
      <w:r>
        <w:t>абунин</w:t>
      </w:r>
      <w:proofErr w:type="spellEnd"/>
      <w:r>
        <w:t xml:space="preserve"> М.И.</w:t>
      </w:r>
      <w:r w:rsidRPr="00382AFC">
        <w:t xml:space="preserve"> - </w:t>
      </w:r>
      <w:r>
        <w:t>М.: «Просвещение», 2011</w:t>
      </w:r>
    </w:p>
    <w:p w:rsidR="0001015F" w:rsidRDefault="0001015F" w:rsidP="0001015F">
      <w:pPr>
        <w:widowControl w:val="0"/>
        <w:numPr>
          <w:ilvl w:val="3"/>
          <w:numId w:val="1"/>
        </w:numPr>
        <w:suppressAutoHyphens/>
        <w:jc w:val="both"/>
      </w:pPr>
      <w:r>
        <w:t xml:space="preserve">2. </w:t>
      </w:r>
      <w:proofErr w:type="spellStart"/>
      <w:r>
        <w:t>Атанасян</w:t>
      </w:r>
      <w:proofErr w:type="spellEnd"/>
      <w:r>
        <w:t xml:space="preserve"> Л.С. Геометрия 10-11 классы. Учебник для общеобразовательных учреждений// </w:t>
      </w:r>
      <w:proofErr w:type="spellStart"/>
      <w:r>
        <w:t>Атанасян</w:t>
      </w:r>
      <w:proofErr w:type="spellEnd"/>
      <w:r>
        <w:t xml:space="preserve"> Л.С., Бутузов В.Ф., Кадомцев С.Б., Позняк Э.Г.- М.: «Просвещение» 2007</w:t>
      </w:r>
    </w:p>
    <w:p w:rsidR="0001015F" w:rsidRPr="004155E5" w:rsidRDefault="0001015F" w:rsidP="0001015F">
      <w:pPr>
        <w:widowControl w:val="0"/>
        <w:suppressAutoHyphens/>
        <w:jc w:val="both"/>
        <w:rPr>
          <w:b/>
        </w:rPr>
      </w:pPr>
      <w:r w:rsidRPr="004155E5">
        <w:rPr>
          <w:b/>
        </w:rPr>
        <w:t>Методические пособия:</w:t>
      </w:r>
    </w:p>
    <w:p w:rsidR="0001015F" w:rsidRDefault="0001015F" w:rsidP="0001015F">
      <w:pPr>
        <w:widowControl w:val="0"/>
        <w:numPr>
          <w:ilvl w:val="3"/>
          <w:numId w:val="1"/>
        </w:numPr>
        <w:suppressAutoHyphens/>
        <w:jc w:val="both"/>
      </w:pPr>
      <w:r>
        <w:t>1. Ткачёва М.В.. Тематические тесты. Базовый и профильный уровень. 10 класс//</w:t>
      </w:r>
      <w:r w:rsidRPr="00C45BF0">
        <w:t xml:space="preserve"> </w:t>
      </w:r>
      <w:r>
        <w:t>Ткачёва М.В. – М.: «Просвещение»,2010</w:t>
      </w:r>
    </w:p>
    <w:p w:rsidR="0001015F" w:rsidRPr="00344032" w:rsidRDefault="0001015F" w:rsidP="0001015F">
      <w:pPr>
        <w:widowControl w:val="0"/>
        <w:numPr>
          <w:ilvl w:val="3"/>
          <w:numId w:val="1"/>
        </w:numPr>
        <w:suppressAutoHyphens/>
        <w:jc w:val="both"/>
      </w:pPr>
      <w:r>
        <w:t xml:space="preserve">2. </w:t>
      </w:r>
      <w:r>
        <w:rPr>
          <w:bCs/>
          <w:color w:val="000000"/>
        </w:rPr>
        <w:t xml:space="preserve"> Ковалёва Г.И. «Геометрия 10</w:t>
      </w:r>
      <w:r w:rsidRPr="00344032">
        <w:rPr>
          <w:bCs/>
          <w:color w:val="000000"/>
        </w:rPr>
        <w:t xml:space="preserve"> класс поурочные планы»// Ковалёва Г.И.  - Волгоград: «Учитель» 2007</w:t>
      </w:r>
    </w:p>
    <w:p w:rsidR="0001015F" w:rsidRPr="00344032" w:rsidRDefault="0001015F" w:rsidP="0001015F">
      <w:pPr>
        <w:widowControl w:val="0"/>
        <w:numPr>
          <w:ilvl w:val="3"/>
          <w:numId w:val="1"/>
        </w:numPr>
        <w:suppressAutoHyphens/>
        <w:jc w:val="both"/>
      </w:pPr>
      <w:r>
        <w:rPr>
          <w:bCs/>
          <w:color w:val="000000"/>
        </w:rPr>
        <w:t>3</w:t>
      </w:r>
      <w:r w:rsidRPr="00344032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44032">
        <w:rPr>
          <w:bCs/>
          <w:color w:val="000000"/>
        </w:rPr>
        <w:t>Ткачёва М.В. «Дидактические материалы по алгебре и начала математического анализа»// Ткачёва М.В.  - М.: «Просвещение», 2010</w:t>
      </w:r>
    </w:p>
    <w:p w:rsidR="0001015F" w:rsidRDefault="0001015F" w:rsidP="0001015F">
      <w:pPr>
        <w:jc w:val="center"/>
        <w:rPr>
          <w:b/>
          <w:bCs/>
          <w:spacing w:val="2"/>
          <w:highlight w:val="yellow"/>
        </w:rPr>
      </w:pPr>
    </w:p>
    <w:p w:rsidR="0001015F" w:rsidRDefault="0001015F" w:rsidP="0001015F"/>
    <w:p w:rsidR="0001015F" w:rsidRPr="0073394E" w:rsidRDefault="0001015F" w:rsidP="0001015F">
      <w:pPr>
        <w:rPr>
          <w:b/>
        </w:rPr>
      </w:pPr>
      <w:r w:rsidRPr="0073394E">
        <w:rPr>
          <w:b/>
        </w:rPr>
        <w:t xml:space="preserve">Материально техническое обеспечение: </w:t>
      </w:r>
    </w:p>
    <w:p w:rsidR="0001015F" w:rsidRPr="0073394E" w:rsidRDefault="0001015F" w:rsidP="0001015F">
      <w:pPr>
        <w:pStyle w:val="a5"/>
        <w:numPr>
          <w:ilvl w:val="6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94E">
        <w:rPr>
          <w:rFonts w:ascii="Times New Roman" w:hAnsi="Times New Roman" w:cs="Times New Roman"/>
          <w:sz w:val="24"/>
          <w:szCs w:val="24"/>
        </w:rPr>
        <w:t>Компьютерная техника</w:t>
      </w:r>
    </w:p>
    <w:p w:rsidR="0001015F" w:rsidRPr="0073394E" w:rsidRDefault="0001015F" w:rsidP="0001015F">
      <w:pPr>
        <w:pStyle w:val="a5"/>
        <w:numPr>
          <w:ilvl w:val="6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94E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01015F" w:rsidRPr="0073394E" w:rsidRDefault="0001015F" w:rsidP="0001015F">
      <w:pPr>
        <w:rPr>
          <w:b/>
        </w:rPr>
      </w:pPr>
    </w:p>
    <w:p w:rsidR="0001015F" w:rsidRPr="0073394E" w:rsidRDefault="0001015F" w:rsidP="0001015F">
      <w:pPr>
        <w:rPr>
          <w:b/>
        </w:rPr>
      </w:pPr>
      <w:r w:rsidRPr="0073394E">
        <w:rPr>
          <w:b/>
        </w:rPr>
        <w:t xml:space="preserve">Интернет ресурсы: </w:t>
      </w:r>
    </w:p>
    <w:p w:rsidR="0001015F" w:rsidRPr="0073394E" w:rsidRDefault="0001015F" w:rsidP="0001015F">
      <w:pPr>
        <w:rPr>
          <w:b/>
        </w:rPr>
      </w:pPr>
    </w:p>
    <w:p w:rsidR="0001015F" w:rsidRPr="0073394E" w:rsidRDefault="0001015F" w:rsidP="0001015F">
      <w:pPr>
        <w:pStyle w:val="a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94E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8" w:history="1"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</w:p>
    <w:p w:rsidR="0001015F" w:rsidRPr="0073394E" w:rsidRDefault="0001015F" w:rsidP="0001015F">
      <w:pPr>
        <w:pStyle w:val="a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 xml:space="preserve">Математические этюды. </w:t>
      </w:r>
      <w:hyperlink r:id="rId9" w:history="1"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etudes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</w:p>
    <w:p w:rsidR="0001015F" w:rsidRPr="0073394E" w:rsidRDefault="0001015F" w:rsidP="0001015F">
      <w:pPr>
        <w:pStyle w:val="a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Математика. За страницами учебника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0" w:history="1"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mathematic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</w:p>
    <w:p w:rsidR="0001015F" w:rsidRPr="0073394E" w:rsidRDefault="0001015F" w:rsidP="0001015F">
      <w:pPr>
        <w:pStyle w:val="a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Учительский портал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uchportal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</w:p>
    <w:p w:rsidR="0001015F" w:rsidRPr="0073394E" w:rsidRDefault="0001015F" w:rsidP="0001015F">
      <w:pPr>
        <w:pStyle w:val="a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Фестиваль педагогических идей «Первое сентября»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2" w:history="1"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</w:p>
    <w:p w:rsidR="0001015F" w:rsidRPr="0073394E" w:rsidRDefault="0001015F" w:rsidP="0001015F">
      <w:pPr>
        <w:pStyle w:val="a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Математика в школе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hyperlink r:id="rId13" w:history="1"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unimath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</w:p>
    <w:p w:rsidR="0001015F" w:rsidRPr="0073394E" w:rsidRDefault="0001015F" w:rsidP="0001015F">
      <w:pPr>
        <w:pStyle w:val="a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Интернет видео уроки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4" w:history="1"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http://interneturok.ru/</w:t>
        </w:r>
      </w:hyperlink>
    </w:p>
    <w:p w:rsidR="0001015F" w:rsidRPr="0073394E" w:rsidRDefault="0001015F" w:rsidP="0001015F">
      <w:pPr>
        <w:pStyle w:val="a5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«Математика», сайт </w:t>
      </w:r>
      <w:hyperlink r:id="rId15" w:history="1"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prov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 (рубрика «Математика»).</w:t>
      </w:r>
    </w:p>
    <w:p w:rsidR="0001015F" w:rsidRPr="0073394E" w:rsidRDefault="0001015F" w:rsidP="0001015F">
      <w:pPr>
        <w:pStyle w:val="a5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Интернет-школа сайт </w:t>
      </w:r>
      <w:hyperlink r:id="rId16" w:history="1"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.Просвещение.</w:t>
        </w:r>
        <w:proofErr w:type="spellStart"/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</w:p>
    <w:p w:rsidR="0001015F" w:rsidRPr="0073394E" w:rsidRDefault="0001015F" w:rsidP="0001015F">
      <w:pPr>
        <w:pStyle w:val="a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7339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7" w:history="1">
        <w:r w:rsidRPr="007339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www.talant</w:t>
        </w:r>
      </w:hyperlink>
      <w:r w:rsidRPr="007339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Perm </w:t>
      </w:r>
      <w:proofErr w:type="spellStart"/>
      <w:r w:rsidRPr="0073394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1015F" w:rsidRPr="0073394E" w:rsidRDefault="0001015F" w:rsidP="0001015F">
      <w:pPr>
        <w:pStyle w:val="a5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 Сайт «Решу ЕГЭ»</w:t>
      </w:r>
    </w:p>
    <w:p w:rsidR="0001015F" w:rsidRPr="0073394E" w:rsidRDefault="0001015F" w:rsidP="0001015F">
      <w:pPr>
        <w:shd w:val="clear" w:color="auto" w:fill="FFFFFF"/>
        <w:ind w:right="-5"/>
        <w:rPr>
          <w:b/>
          <w:bCs/>
          <w:spacing w:val="2"/>
        </w:rPr>
      </w:pPr>
      <w:r w:rsidRPr="0073394E">
        <w:rPr>
          <w:b/>
          <w:bCs/>
          <w:spacing w:val="2"/>
        </w:rPr>
        <w:t>ФОС</w:t>
      </w:r>
    </w:p>
    <w:p w:rsidR="0001015F" w:rsidRDefault="0001015F" w:rsidP="000101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Дидактические материалы по алгебре и началам анализа для 10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 xml:space="preserve">. общеобразовательных учреждений/ М.И. </w:t>
      </w:r>
      <w:proofErr w:type="spellStart"/>
      <w:r>
        <w:rPr>
          <w:rFonts w:eastAsiaTheme="minorHAnsi"/>
          <w:lang w:eastAsia="en-US"/>
        </w:rPr>
        <w:t>Шабунин</w:t>
      </w:r>
      <w:proofErr w:type="spellEnd"/>
      <w:r>
        <w:rPr>
          <w:rFonts w:eastAsiaTheme="minorHAnsi"/>
          <w:lang w:eastAsia="en-US"/>
        </w:rPr>
        <w:t xml:space="preserve">, М.В. Ткачева </w:t>
      </w:r>
      <w:proofErr w:type="spellStart"/>
      <w:r>
        <w:rPr>
          <w:rFonts w:eastAsiaTheme="minorHAnsi"/>
          <w:lang w:eastAsia="en-US"/>
        </w:rPr>
        <w:t>идр</w:t>
      </w:r>
      <w:proofErr w:type="spellEnd"/>
      <w:r>
        <w:rPr>
          <w:rFonts w:eastAsiaTheme="minorHAnsi"/>
          <w:lang w:eastAsia="en-US"/>
        </w:rPr>
        <w:t>. – М.: «Просвещение», 2010.</w:t>
      </w:r>
    </w:p>
    <w:p w:rsidR="0001015F" w:rsidRPr="004155E5" w:rsidRDefault="0001015F" w:rsidP="000101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Зив Б.Г. Геометрия. Дидактические материалы. 10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>. М.: «Просвещение», 2012</w:t>
      </w:r>
    </w:p>
    <w:p w:rsidR="0001015F" w:rsidRDefault="0001015F" w:rsidP="0001015F">
      <w:pPr>
        <w:shd w:val="clear" w:color="auto" w:fill="FFFFFF"/>
        <w:ind w:right="-5"/>
        <w:rPr>
          <w:bCs/>
          <w:spacing w:val="2"/>
        </w:rPr>
      </w:pPr>
    </w:p>
    <w:p w:rsidR="00952D7E" w:rsidRDefault="00952D7E" w:rsidP="002D65F0"/>
    <w:p w:rsidR="00952D7E" w:rsidRDefault="00952D7E" w:rsidP="002D65F0"/>
    <w:p w:rsidR="00952D7E" w:rsidRDefault="00952D7E" w:rsidP="002D65F0"/>
    <w:p w:rsidR="002D65F0" w:rsidRPr="002D65F0" w:rsidRDefault="002D65F0" w:rsidP="002D65F0"/>
    <w:p w:rsidR="002007C8" w:rsidRDefault="002007C8" w:rsidP="002007C8">
      <w:pPr>
        <w:shd w:val="clear" w:color="auto" w:fill="FFFFFF"/>
        <w:spacing w:line="360" w:lineRule="auto"/>
        <w:ind w:left="82" w:firstLine="626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7"/>
        <w:tblW w:w="0" w:type="auto"/>
        <w:tblInd w:w="82" w:type="dxa"/>
        <w:tblLook w:val="04A0"/>
      </w:tblPr>
      <w:tblGrid>
        <w:gridCol w:w="715"/>
        <w:gridCol w:w="4820"/>
        <w:gridCol w:w="1102"/>
        <w:gridCol w:w="1583"/>
        <w:gridCol w:w="1552"/>
      </w:tblGrid>
      <w:tr w:rsidR="002007C8" w:rsidTr="002007C8">
        <w:tc>
          <w:tcPr>
            <w:tcW w:w="715" w:type="dxa"/>
          </w:tcPr>
          <w:p w:rsidR="002007C8" w:rsidRPr="00B01E77" w:rsidRDefault="002007C8" w:rsidP="002007C8">
            <w:pPr>
              <w:snapToGrid w:val="0"/>
              <w:jc w:val="center"/>
              <w:rPr>
                <w:b/>
              </w:rPr>
            </w:pPr>
            <w:r w:rsidRPr="00B01E77">
              <w:rPr>
                <w:b/>
              </w:rPr>
              <w:t>№</w:t>
            </w:r>
          </w:p>
        </w:tc>
        <w:tc>
          <w:tcPr>
            <w:tcW w:w="4820" w:type="dxa"/>
          </w:tcPr>
          <w:p w:rsidR="002007C8" w:rsidRPr="00B01E77" w:rsidRDefault="002007C8" w:rsidP="002007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10</w:t>
            </w:r>
            <w:r w:rsidRPr="00B01E77">
              <w:rPr>
                <w:b/>
              </w:rPr>
              <w:t xml:space="preserve"> класс</w:t>
            </w:r>
          </w:p>
        </w:tc>
        <w:tc>
          <w:tcPr>
            <w:tcW w:w="1102" w:type="dxa"/>
          </w:tcPr>
          <w:p w:rsidR="002007C8" w:rsidRPr="00B01E77" w:rsidRDefault="002007C8" w:rsidP="002007C8">
            <w:pPr>
              <w:snapToGrid w:val="0"/>
              <w:jc w:val="center"/>
              <w:rPr>
                <w:b/>
              </w:rPr>
            </w:pPr>
            <w:r w:rsidRPr="00B01E77">
              <w:rPr>
                <w:b/>
              </w:rPr>
              <w:t>Кол-во часов</w:t>
            </w:r>
          </w:p>
        </w:tc>
        <w:tc>
          <w:tcPr>
            <w:tcW w:w="1583" w:type="dxa"/>
          </w:tcPr>
          <w:p w:rsidR="002007C8" w:rsidRPr="00B01E77" w:rsidRDefault="002007C8" w:rsidP="002007C8">
            <w:pPr>
              <w:snapToGrid w:val="0"/>
              <w:jc w:val="center"/>
              <w:rPr>
                <w:b/>
              </w:rPr>
            </w:pPr>
            <w:r w:rsidRPr="00B01E77">
              <w:rPr>
                <w:b/>
              </w:rPr>
              <w:t>Планируемая дата проведения</w:t>
            </w:r>
          </w:p>
        </w:tc>
        <w:tc>
          <w:tcPr>
            <w:tcW w:w="1552" w:type="dxa"/>
          </w:tcPr>
          <w:p w:rsidR="002007C8" w:rsidRPr="00B01E77" w:rsidRDefault="002007C8" w:rsidP="002007C8">
            <w:pPr>
              <w:jc w:val="center"/>
              <w:rPr>
                <w:b/>
              </w:rPr>
            </w:pPr>
            <w:r w:rsidRPr="00B01E77">
              <w:rPr>
                <w:b/>
              </w:rPr>
              <w:t>Фактическая дата проведения</w:t>
            </w: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pacing w:val="2"/>
                <w:sz w:val="28"/>
                <w:szCs w:val="28"/>
                <w:lang w:eastAsia="en-US"/>
              </w:rPr>
              <w:t xml:space="preserve">  </w:t>
            </w:r>
            <w:r w:rsidRPr="00EE6F49">
              <w:rPr>
                <w:rFonts w:ascii="Calibri" w:eastAsia="Calibri" w:hAnsi="Calibri" w:cs="Calibri"/>
                <w:bCs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6F535C" w:rsidRPr="002007C8" w:rsidRDefault="006F535C" w:rsidP="008C061F">
            <w:pPr>
              <w:spacing w:line="36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Предмет стереометрии</w:t>
            </w:r>
          </w:p>
        </w:tc>
        <w:tc>
          <w:tcPr>
            <w:tcW w:w="1102" w:type="dxa"/>
          </w:tcPr>
          <w:p w:rsidR="006F535C" w:rsidRPr="002D65F0" w:rsidRDefault="006F535C" w:rsidP="008C061F">
            <w:pPr>
              <w:spacing w:line="360" w:lineRule="auto"/>
              <w:jc w:val="center"/>
              <w:rPr>
                <w:bCs/>
                <w:spacing w:val="2"/>
                <w:sz w:val="28"/>
                <w:szCs w:val="28"/>
              </w:rPr>
            </w:pPr>
            <w:r w:rsidRPr="002D65F0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3.09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2007C8">
              <w:rPr>
                <w:bCs/>
                <w:spacing w:val="2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4.09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Квадратные корни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5.09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Аксиомы стереометрии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6.09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Линейные уравнения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7.09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Системы уравнений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10.09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11.09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Линейная функция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12.09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Статистика 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13.09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Решение задач на применение аксиом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14.09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Квадратные уравнения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17.09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Системы уравнений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18.09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Решение задач на применение следствий из аксиом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19.09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Числовые неравенства.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20.09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Логика 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21.09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proofErr w:type="gramStart"/>
            <w:r w:rsidRPr="008F247D">
              <w:rPr>
                <w:bCs/>
                <w:spacing w:val="2"/>
                <w:sz w:val="24"/>
                <w:szCs w:val="24"/>
              </w:rPr>
              <w:t>Параллельные</w:t>
            </w:r>
            <w:proofErr w:type="gramEnd"/>
            <w:r w:rsidRPr="008F247D">
              <w:rPr>
                <w:bCs/>
                <w:spacing w:val="2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24.09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Прогрессии и сложные проценты</w:t>
            </w:r>
          </w:p>
        </w:tc>
        <w:tc>
          <w:tcPr>
            <w:tcW w:w="1102" w:type="dxa"/>
          </w:tcPr>
          <w:p w:rsidR="006F535C" w:rsidRDefault="006F535C" w:rsidP="002D65F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25.09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Множества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26.09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Параллельность трёх прямых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27.09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Проверочная работа за курс 7-9 </w:t>
            </w:r>
            <w:proofErr w:type="spellStart"/>
            <w:r w:rsidRPr="008F247D">
              <w:rPr>
                <w:bCs/>
                <w:spacing w:val="2"/>
                <w:sz w:val="24"/>
                <w:szCs w:val="24"/>
              </w:rPr>
              <w:t>кл</w:t>
            </w:r>
            <w:proofErr w:type="spellEnd"/>
            <w:r w:rsidRPr="008F247D">
              <w:rPr>
                <w:bCs/>
                <w:spacing w:val="2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28.09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Действительные числа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3.10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Скрещивающиеся прямые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4.10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CF007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5.10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072E0E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6F535C" w:rsidRDefault="006F535C" w:rsidP="005D141C">
            <w:pPr>
              <w:snapToGrid w:val="0"/>
              <w:jc w:val="center"/>
            </w:pPr>
            <w:r w:rsidRPr="006F535C">
              <w:t>9.10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072E0E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Скрещивающиеся прямые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6F535C" w:rsidRDefault="006F535C" w:rsidP="005D141C">
            <w:pPr>
              <w:snapToGrid w:val="0"/>
              <w:jc w:val="center"/>
            </w:pPr>
            <w:r w:rsidRPr="006F535C">
              <w:t>10.10.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072E0E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Углы с </w:t>
            </w:r>
            <w:proofErr w:type="spellStart"/>
            <w:r w:rsidRPr="008F247D">
              <w:rPr>
                <w:bCs/>
                <w:spacing w:val="2"/>
                <w:sz w:val="24"/>
                <w:szCs w:val="24"/>
              </w:rPr>
              <w:t>сонаправленными</w:t>
            </w:r>
            <w:proofErr w:type="spellEnd"/>
            <w:r w:rsidRPr="008F247D">
              <w:rPr>
                <w:bCs/>
                <w:spacing w:val="2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8F247D">
              <w:rPr>
                <w:bCs/>
                <w:spacing w:val="2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6F535C" w:rsidRDefault="006F535C" w:rsidP="005D141C">
            <w:pPr>
              <w:snapToGrid w:val="0"/>
              <w:jc w:val="center"/>
            </w:pPr>
            <w:r w:rsidRPr="006F535C">
              <w:t>11.10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12.10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Степень с  действительным показателем. 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15.10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. Самостоятельная работа по теме: «Свойства степеней с любым показателем»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16.10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17.10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 по геометрии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18.10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lastRenderedPageBreak/>
              <w:t>35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Контрольная работа по геометрии №1 по теме: «Взаимное расположение </w:t>
            </w:r>
            <w:proofErr w:type="gramStart"/>
            <w:r w:rsidRPr="008F247D">
              <w:rPr>
                <w:bCs/>
                <w:spacing w:val="2"/>
                <w:sz w:val="24"/>
                <w:szCs w:val="24"/>
              </w:rPr>
              <w:t>прямых</w:t>
            </w:r>
            <w:proofErr w:type="gramEnd"/>
            <w:r w:rsidRPr="008F247D">
              <w:rPr>
                <w:bCs/>
                <w:spacing w:val="2"/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19.10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 Работа над ошибками по геометрии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22.10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 по алгебре.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23.10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Контрольная работа по алгебре №1 по теме: «Степень с действительным показателем»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24.10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Работа над ошибками по алгебре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25.10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26.10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Степенная функция, её график и свойства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29.10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Параллельность плоскостей. Свойства параллельных плоскостей 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30.10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Взаимно обратные функции.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31.10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Тетраэдр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 w:rsidRPr="007851F6">
              <w:t>1.11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Параллелепипед 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</w:t>
            </w:r>
            <w:r w:rsidRPr="007851F6">
              <w:t>.</w:t>
            </w:r>
            <w:r>
              <w:t>11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Равносильные уравнения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12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Pr="002007C8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Свойства граней и диагоналей параллелепипеда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13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Равносильные  неравенства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14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15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Решение задач по теме: «</w:t>
            </w:r>
            <w:proofErr w:type="spellStart"/>
            <w:r w:rsidRPr="008F247D">
              <w:rPr>
                <w:bCs/>
                <w:spacing w:val="2"/>
                <w:sz w:val="24"/>
                <w:szCs w:val="24"/>
              </w:rPr>
              <w:t>Тетраэд</w:t>
            </w:r>
            <w:proofErr w:type="gramStart"/>
            <w:r w:rsidRPr="008F247D">
              <w:rPr>
                <w:bCs/>
                <w:spacing w:val="2"/>
                <w:sz w:val="24"/>
                <w:szCs w:val="24"/>
              </w:rPr>
              <w:t>.П</w:t>
            </w:r>
            <w:proofErr w:type="gramEnd"/>
            <w:r w:rsidRPr="008F247D">
              <w:rPr>
                <w:bCs/>
                <w:spacing w:val="2"/>
                <w:sz w:val="24"/>
                <w:szCs w:val="24"/>
              </w:rPr>
              <w:t>араллелепипед</w:t>
            </w:r>
            <w:proofErr w:type="spellEnd"/>
            <w:r w:rsidRPr="008F247D">
              <w:rPr>
                <w:bCs/>
                <w:spacing w:val="2"/>
                <w:sz w:val="24"/>
                <w:szCs w:val="24"/>
              </w:rPr>
              <w:t>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16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19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20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21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22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23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26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 по алгебре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27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Контрольная работа №2 по теме «Степенная функция»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28</w:t>
            </w:r>
            <w:r w:rsidRPr="007851F6"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Работа над ошибками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5D141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7851F6">
              <w:rPr>
                <w:bCs/>
              </w:rPr>
              <w:t>.11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 по геометрии</w:t>
            </w:r>
          </w:p>
        </w:tc>
        <w:tc>
          <w:tcPr>
            <w:tcW w:w="1102" w:type="dxa"/>
          </w:tcPr>
          <w:p w:rsidR="006F535C" w:rsidRPr="00247163" w:rsidRDefault="006F535C" w:rsidP="006B4A60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A26D44">
            <w:pPr>
              <w:snapToGrid w:val="0"/>
              <w:jc w:val="center"/>
            </w:pPr>
            <w:r>
              <w:t>4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Контрольная работа№2 по теме: «Параллельность плоскостей»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A26D44">
            <w:pPr>
              <w:snapToGrid w:val="0"/>
              <w:jc w:val="center"/>
            </w:pPr>
            <w:r>
              <w:t>5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Работа над ошибками по геометрии</w:t>
            </w:r>
          </w:p>
        </w:tc>
        <w:tc>
          <w:tcPr>
            <w:tcW w:w="1102" w:type="dxa"/>
          </w:tcPr>
          <w:p w:rsidR="006F535C" w:rsidRPr="00247163" w:rsidRDefault="006F535C" w:rsidP="006B4A60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26DC1">
            <w:pPr>
              <w:snapToGrid w:val="0"/>
              <w:jc w:val="center"/>
            </w:pPr>
            <w:r>
              <w:t>6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Показательная функция,</w:t>
            </w:r>
            <w:r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8F247D">
              <w:rPr>
                <w:bCs/>
                <w:spacing w:val="2"/>
                <w:sz w:val="24"/>
                <w:szCs w:val="24"/>
              </w:rPr>
              <w:t>её свойства и график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26DC1">
            <w:pPr>
              <w:snapToGrid w:val="0"/>
              <w:jc w:val="center"/>
            </w:pPr>
            <w:r>
              <w:t>7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lastRenderedPageBreak/>
              <w:t>64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EB5686">
            <w:pPr>
              <w:snapToGrid w:val="0"/>
              <w:jc w:val="center"/>
            </w:pPr>
            <w:r>
              <w:t>10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EB5686">
            <w:pPr>
              <w:snapToGrid w:val="0"/>
              <w:jc w:val="center"/>
            </w:pPr>
            <w:r>
              <w:t>11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proofErr w:type="gramStart"/>
            <w:r w:rsidRPr="008F247D">
              <w:rPr>
                <w:bCs/>
                <w:spacing w:val="2"/>
                <w:sz w:val="24"/>
                <w:szCs w:val="24"/>
              </w:rPr>
              <w:t>Перпендикулярные</w:t>
            </w:r>
            <w:proofErr w:type="gramEnd"/>
            <w:r w:rsidRPr="008F247D">
              <w:rPr>
                <w:bCs/>
                <w:spacing w:val="2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EB5686">
            <w:pPr>
              <w:snapToGrid w:val="0"/>
              <w:jc w:val="center"/>
            </w:pPr>
            <w:r>
              <w:t>12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EB5686">
            <w:pPr>
              <w:snapToGrid w:val="0"/>
              <w:jc w:val="center"/>
            </w:pPr>
            <w:r>
              <w:t>13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027B24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proofErr w:type="gramStart"/>
            <w:r w:rsidRPr="008F247D">
              <w:rPr>
                <w:bCs/>
                <w:spacing w:val="2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EB5686">
            <w:pPr>
              <w:snapToGrid w:val="0"/>
              <w:jc w:val="center"/>
            </w:pPr>
            <w:r>
              <w:t>14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027B24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EB5686">
            <w:pPr>
              <w:snapToGrid w:val="0"/>
              <w:jc w:val="center"/>
            </w:pPr>
            <w:r>
              <w:t>17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proofErr w:type="gramStart"/>
            <w:r w:rsidRPr="008F247D">
              <w:rPr>
                <w:bCs/>
                <w:spacing w:val="2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EB5686">
            <w:pPr>
              <w:snapToGrid w:val="0"/>
              <w:jc w:val="center"/>
            </w:pPr>
            <w:r>
              <w:t>18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027B24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Системы показательных уравнений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EB5686">
            <w:pPr>
              <w:snapToGrid w:val="0"/>
              <w:jc w:val="center"/>
            </w:pPr>
            <w:r>
              <w:t>19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F671D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Системы показательных неравенств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F1687">
            <w:pPr>
              <w:snapToGrid w:val="0"/>
              <w:jc w:val="center"/>
            </w:pPr>
            <w:r>
              <w:t>20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F1687">
            <w:pPr>
              <w:snapToGrid w:val="0"/>
              <w:jc w:val="center"/>
            </w:pPr>
            <w:r>
              <w:t>21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F1687">
            <w:pPr>
              <w:snapToGrid w:val="0"/>
              <w:jc w:val="center"/>
            </w:pPr>
            <w:r>
              <w:t>24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 по алгебре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F1687">
            <w:pPr>
              <w:snapToGrid w:val="0"/>
              <w:jc w:val="center"/>
            </w:pPr>
            <w:r>
              <w:t>25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Контрольная работа №3 по теме: «Показательная функция»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F1687">
            <w:pPr>
              <w:snapToGrid w:val="0"/>
              <w:jc w:val="center"/>
            </w:pPr>
            <w:r>
              <w:t>26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Работа над ошибками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F1687">
            <w:pPr>
              <w:snapToGrid w:val="0"/>
              <w:jc w:val="center"/>
            </w:pPr>
            <w:r>
              <w:t>27</w:t>
            </w:r>
            <w:r w:rsidRPr="007851F6">
              <w:t>.12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Теорема </w:t>
            </w:r>
            <w:proofErr w:type="gramStart"/>
            <w:r w:rsidRPr="008F247D">
              <w:rPr>
                <w:bCs/>
                <w:spacing w:val="2"/>
                <w:sz w:val="24"/>
                <w:szCs w:val="24"/>
              </w:rPr>
              <w:t>о</w:t>
            </w:r>
            <w:proofErr w:type="gramEnd"/>
            <w:r w:rsidRPr="008F247D">
              <w:rPr>
                <w:bCs/>
                <w:spacing w:val="2"/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Default="006F535C" w:rsidP="009F1687">
            <w:pPr>
              <w:snapToGrid w:val="0"/>
              <w:jc w:val="center"/>
            </w:pPr>
            <w:r>
              <w:t>28.12</w:t>
            </w:r>
          </w:p>
          <w:p w:rsidR="006F535C" w:rsidRPr="007851F6" w:rsidRDefault="006F535C" w:rsidP="009F1687">
            <w:pPr>
              <w:snapToGrid w:val="0"/>
              <w:jc w:val="center"/>
            </w:pP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07C8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Понятие логарифмов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457082">
            <w:pPr>
              <w:snapToGrid w:val="0"/>
              <w:jc w:val="center"/>
            </w:pPr>
            <w:r>
              <w:t>11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CE50AF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Решение задач по теме: «Перпендикулярность прямой и плоскости»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457082">
            <w:pPr>
              <w:snapToGrid w:val="0"/>
              <w:jc w:val="center"/>
            </w:pPr>
            <w:r>
              <w:t>14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CE50AF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Логарифмы.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457082">
            <w:pPr>
              <w:snapToGrid w:val="0"/>
              <w:jc w:val="center"/>
            </w:pPr>
            <w:r>
              <w:t>15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Свойства логарифмов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457082">
            <w:pPr>
              <w:snapToGrid w:val="0"/>
              <w:jc w:val="center"/>
            </w:pPr>
            <w:r>
              <w:t>16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457082">
            <w:pPr>
              <w:snapToGrid w:val="0"/>
              <w:jc w:val="center"/>
            </w:pPr>
            <w:r>
              <w:t>17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Свойства логарифмов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457082">
            <w:pPr>
              <w:snapToGrid w:val="0"/>
              <w:jc w:val="center"/>
            </w:pPr>
            <w:r>
              <w:t>18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457082">
            <w:pPr>
              <w:snapToGrid w:val="0"/>
              <w:jc w:val="center"/>
            </w:pPr>
            <w:r>
              <w:t>21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6F535C" w:rsidRPr="008F247D" w:rsidRDefault="006F535C" w:rsidP="00913E5B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Десятичные логарифмы</w:t>
            </w:r>
            <w:r>
              <w:rPr>
                <w:bCs/>
                <w:spacing w:val="2"/>
                <w:sz w:val="24"/>
                <w:szCs w:val="24"/>
              </w:rPr>
              <w:t>.</w:t>
            </w:r>
            <w:r w:rsidRPr="008F247D">
              <w:rPr>
                <w:b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457082">
            <w:pPr>
              <w:snapToGrid w:val="0"/>
              <w:jc w:val="center"/>
            </w:pPr>
            <w:r>
              <w:t>22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Натуральные логарифмы</w:t>
            </w:r>
          </w:p>
        </w:tc>
        <w:tc>
          <w:tcPr>
            <w:tcW w:w="1102" w:type="dxa"/>
          </w:tcPr>
          <w:p w:rsidR="006F535C" w:rsidRPr="00247163" w:rsidRDefault="006F535C" w:rsidP="006B4A60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6F535C" w:rsidRPr="007851F6" w:rsidRDefault="006F535C" w:rsidP="00F67EE1">
            <w:pPr>
              <w:snapToGrid w:val="0"/>
              <w:jc w:val="center"/>
            </w:pPr>
            <w:r>
              <w:t>23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F67EE1">
            <w:pPr>
              <w:snapToGrid w:val="0"/>
              <w:jc w:val="center"/>
            </w:pPr>
            <w:r>
              <w:t>24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4B230A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0D6A04">
            <w:pPr>
              <w:snapToGrid w:val="0"/>
              <w:jc w:val="center"/>
            </w:pPr>
            <w:r>
              <w:t>25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3E3C">
        <w:tc>
          <w:tcPr>
            <w:tcW w:w="715" w:type="dxa"/>
          </w:tcPr>
          <w:p w:rsidR="006F535C" w:rsidRPr="00EE6F49" w:rsidRDefault="006F535C" w:rsidP="008C061F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0D6A04">
            <w:pPr>
              <w:snapToGrid w:val="0"/>
              <w:jc w:val="center"/>
            </w:pPr>
            <w:r>
              <w:t>28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Tr="00203E3C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lastRenderedPageBreak/>
              <w:t>91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0D6A04">
            <w:pPr>
              <w:snapToGrid w:val="0"/>
              <w:jc w:val="center"/>
            </w:pPr>
            <w:r>
              <w:t>29</w:t>
            </w:r>
            <w:r w:rsidRPr="007851F6">
              <w:t>.01</w:t>
            </w:r>
          </w:p>
        </w:tc>
        <w:tc>
          <w:tcPr>
            <w:tcW w:w="1552" w:type="dxa"/>
          </w:tcPr>
          <w:p w:rsidR="006F535C" w:rsidRDefault="006F535C" w:rsidP="008C061F">
            <w:pPr>
              <w:spacing w:line="360" w:lineRule="auto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0D6A04">
            <w:pPr>
              <w:snapToGrid w:val="0"/>
              <w:jc w:val="center"/>
            </w:pPr>
            <w:r>
              <w:t>30.01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Двугранный угол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0D6A04">
            <w:pPr>
              <w:snapToGrid w:val="0"/>
              <w:jc w:val="center"/>
            </w:pPr>
            <w:r>
              <w:t>31</w:t>
            </w:r>
            <w:r w:rsidRPr="007851F6">
              <w:t>.0</w:t>
            </w:r>
            <w:r>
              <w:t>1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0D6A04">
            <w:pPr>
              <w:snapToGrid w:val="0"/>
              <w:jc w:val="center"/>
            </w:pPr>
            <w:r>
              <w:t>1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4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5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6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Решение логарифмических уравнений и неравенств из сборника ЕГЭ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7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8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11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101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Контрольная работа № 4 по теме: «Логарифмическая функция»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12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102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Работа над ошибками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13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103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14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104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Радианная мера угла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15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105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Двугранный угол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D62864">
            <w:pPr>
              <w:snapToGrid w:val="0"/>
              <w:jc w:val="center"/>
            </w:pPr>
            <w:r>
              <w:t>18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106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72C">
            <w:pPr>
              <w:snapToGrid w:val="0"/>
              <w:jc w:val="center"/>
            </w:pPr>
            <w:r>
              <w:t>19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107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72C">
            <w:pPr>
              <w:snapToGrid w:val="0"/>
              <w:jc w:val="center"/>
            </w:pPr>
            <w:r>
              <w:t>20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108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Многогранный угол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72C">
            <w:pPr>
              <w:snapToGrid w:val="0"/>
              <w:jc w:val="center"/>
            </w:pPr>
            <w:r>
              <w:t>21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109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Знаки синуса, косинуса и тангенса угла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72C">
            <w:pPr>
              <w:snapToGrid w:val="0"/>
              <w:jc w:val="center"/>
            </w:pPr>
            <w:r>
              <w:t>22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110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 по геометрии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72C">
            <w:pPr>
              <w:snapToGrid w:val="0"/>
              <w:jc w:val="center"/>
            </w:pPr>
            <w:r>
              <w:t>25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111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Контрольная работа № 3 по теме: «Перпендикулярность прямых и плоскостей»</w:t>
            </w:r>
          </w:p>
        </w:tc>
        <w:tc>
          <w:tcPr>
            <w:tcW w:w="1102" w:type="dxa"/>
          </w:tcPr>
          <w:p w:rsidR="006F535C" w:rsidRPr="00247163" w:rsidRDefault="006F535C" w:rsidP="006B4A60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72C">
            <w:pPr>
              <w:snapToGrid w:val="0"/>
              <w:jc w:val="center"/>
            </w:pPr>
            <w:r>
              <w:t>26</w:t>
            </w:r>
            <w:r w:rsidRPr="007851F6">
              <w:t>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112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Работа над ошибками по геометрии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72C">
            <w:pPr>
              <w:snapToGrid w:val="0"/>
              <w:jc w:val="center"/>
            </w:pPr>
            <w:r>
              <w:t>27.02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113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72C">
            <w:pPr>
              <w:snapToGrid w:val="0"/>
              <w:jc w:val="center"/>
            </w:pPr>
            <w:r>
              <w:t>28</w:t>
            </w:r>
            <w:r w:rsidRPr="007851F6">
              <w:t>.0</w:t>
            </w:r>
            <w:r>
              <w:t>2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573A8A">
            <w:pPr>
              <w:snapToGrid w:val="0"/>
              <w:jc w:val="center"/>
            </w:pPr>
            <w:r>
              <w:t>1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115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Синус, косинус тангенс углов α и -α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573A8A">
            <w:pPr>
              <w:snapToGrid w:val="0"/>
              <w:jc w:val="center"/>
            </w:pPr>
            <w:r>
              <w:t>4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116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Формулы сложения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573A8A">
            <w:pPr>
              <w:snapToGrid w:val="0"/>
              <w:jc w:val="center"/>
            </w:pPr>
            <w:r>
              <w:t>5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117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Понятие многогранника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3C1">
            <w:pPr>
              <w:snapToGrid w:val="0"/>
              <w:jc w:val="center"/>
            </w:pPr>
            <w:r>
              <w:t>6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118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Синус, косинус и тангенс двойного угла</w:t>
            </w:r>
            <w:r>
              <w:rPr>
                <w:bCs/>
                <w:spacing w:val="2"/>
                <w:sz w:val="24"/>
                <w:szCs w:val="24"/>
              </w:rPr>
              <w:t>.</w:t>
            </w:r>
            <w:r w:rsidRPr="008F247D">
              <w:rPr>
                <w:bCs/>
                <w:spacing w:val="2"/>
                <w:sz w:val="24"/>
                <w:szCs w:val="24"/>
              </w:rPr>
              <w:t xml:space="preserve"> Синус, косинус и тангенс половинного угла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3C1">
            <w:pPr>
              <w:snapToGrid w:val="0"/>
              <w:jc w:val="center"/>
            </w:pPr>
            <w:r>
              <w:t>7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119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Формулы сложения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3C1">
            <w:pPr>
              <w:snapToGrid w:val="0"/>
              <w:jc w:val="center"/>
            </w:pPr>
            <w:r>
              <w:t>11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120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Призма 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3C1">
            <w:pPr>
              <w:snapToGrid w:val="0"/>
              <w:jc w:val="center"/>
            </w:pPr>
            <w:r>
              <w:t>12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121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Формулы приведения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FB1DD2" w:rsidRDefault="006F535C" w:rsidP="003133C1">
            <w:pPr>
              <w:snapToGrid w:val="0"/>
              <w:jc w:val="center"/>
            </w:pPr>
            <w:r>
              <w:t>13.03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122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Призма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133C1">
            <w:pPr>
              <w:snapToGrid w:val="0"/>
              <w:jc w:val="center"/>
            </w:pPr>
            <w:r>
              <w:t>14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CA3342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123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Формулы приведения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3133C1">
            <w:pPr>
              <w:snapToGrid w:val="0"/>
              <w:jc w:val="center"/>
            </w:pPr>
            <w:r>
              <w:t>15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31FD1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Сумма и разность косинусов и синусов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D00619">
            <w:pPr>
              <w:snapToGrid w:val="0"/>
              <w:jc w:val="center"/>
            </w:pPr>
            <w:r>
              <w:t>18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125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Пирамида 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D00619">
            <w:pPr>
              <w:snapToGrid w:val="0"/>
              <w:jc w:val="center"/>
            </w:pPr>
            <w:r>
              <w:t>19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Разность  и сумма синусов и косинусов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1D332F">
            <w:pPr>
              <w:snapToGrid w:val="0"/>
              <w:jc w:val="center"/>
            </w:pPr>
            <w:r>
              <w:t>20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127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Произведение синусов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1D332F">
            <w:pPr>
              <w:snapToGrid w:val="0"/>
              <w:jc w:val="center"/>
            </w:pPr>
            <w:r>
              <w:t>21</w:t>
            </w:r>
            <w:r w:rsidRPr="007851F6">
              <w:t>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DF279D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128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Правильная пирамида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1D332F">
            <w:pPr>
              <w:jc w:val="center"/>
            </w:pPr>
            <w:r>
              <w:t>22.03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129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Произведение косинусов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1D332F">
            <w:pPr>
              <w:snapToGrid w:val="0"/>
              <w:jc w:val="center"/>
            </w:pPr>
            <w:r>
              <w:t>1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DF279D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130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Усечённая пирамида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1D332F">
            <w:pPr>
              <w:snapToGrid w:val="0"/>
              <w:jc w:val="center"/>
            </w:pPr>
            <w:r>
              <w:t>2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131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Произведение косинусов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1D332F">
            <w:pPr>
              <w:snapToGrid w:val="0"/>
              <w:jc w:val="center"/>
            </w:pPr>
            <w:r>
              <w:t>3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132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9914C3">
            <w:pPr>
              <w:snapToGrid w:val="0"/>
              <w:jc w:val="center"/>
            </w:pPr>
            <w:r>
              <w:t>4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c>
          <w:tcPr>
            <w:tcW w:w="715" w:type="dxa"/>
          </w:tcPr>
          <w:p w:rsidR="006F535C" w:rsidRDefault="006F535C" w:rsidP="008C061F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133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Контрольная работа №5 по теме: «Тригонометрические формулы»</w:t>
            </w:r>
          </w:p>
        </w:tc>
        <w:tc>
          <w:tcPr>
            <w:tcW w:w="1102" w:type="dxa"/>
          </w:tcPr>
          <w:p w:rsidR="006F535C" w:rsidRPr="00247163" w:rsidRDefault="006F535C" w:rsidP="006B4A60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9914C3">
            <w:pPr>
              <w:snapToGrid w:val="0"/>
              <w:jc w:val="center"/>
            </w:pPr>
            <w:r>
              <w:t>5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</w:p>
        </w:tc>
      </w:tr>
      <w:tr w:rsidR="006F535C" w:rsidRPr="00EE6F49" w:rsidTr="004B230A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134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Работа над ошибками по алгебре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9914C3">
            <w:pPr>
              <w:snapToGrid w:val="0"/>
              <w:jc w:val="center"/>
            </w:pPr>
            <w:r>
              <w:t>8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9F685B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135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914C3">
            <w:pPr>
              <w:snapToGrid w:val="0"/>
              <w:jc w:val="center"/>
            </w:pPr>
            <w:r>
              <w:t>9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9F685B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136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Default="006F535C" w:rsidP="009914C3">
            <w:pPr>
              <w:snapToGrid w:val="0"/>
              <w:jc w:val="center"/>
            </w:pPr>
          </w:p>
          <w:p w:rsidR="006F535C" w:rsidRPr="007851F6" w:rsidRDefault="006F535C" w:rsidP="009914C3">
            <w:pPr>
              <w:snapToGrid w:val="0"/>
              <w:jc w:val="center"/>
            </w:pPr>
            <w:r>
              <w:t>10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137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pacing w:val="2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х</m:t>
                  </m:r>
                </m:e>
              </m:func>
            </m:oMath>
            <w:r w:rsidRPr="008F247D">
              <w:rPr>
                <w:bCs/>
                <w:spacing w:val="2"/>
                <w:sz w:val="24"/>
                <w:szCs w:val="24"/>
              </w:rPr>
              <w:t>=а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914C3">
            <w:pPr>
              <w:snapToGrid w:val="0"/>
              <w:jc w:val="center"/>
            </w:pPr>
            <w:r>
              <w:t>11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138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914C3">
            <w:pPr>
              <w:snapToGrid w:val="0"/>
              <w:jc w:val="center"/>
            </w:pPr>
            <w:r>
              <w:t>12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139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pacing w:val="2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х</m:t>
                  </m:r>
                </m:e>
              </m:func>
            </m:oMath>
            <w:r w:rsidRPr="008F247D">
              <w:rPr>
                <w:bCs/>
                <w:spacing w:val="2"/>
                <w:sz w:val="24"/>
                <w:szCs w:val="24"/>
              </w:rPr>
              <w:t>=а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914C3">
            <w:pPr>
              <w:snapToGrid w:val="0"/>
              <w:jc w:val="center"/>
            </w:pPr>
            <w:r>
              <w:t>15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140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pacing w:val="2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х</m:t>
                  </m:r>
                </m:e>
              </m:func>
            </m:oMath>
            <w:r w:rsidRPr="008F247D">
              <w:rPr>
                <w:bCs/>
                <w:spacing w:val="2"/>
                <w:sz w:val="24"/>
                <w:szCs w:val="24"/>
              </w:rPr>
              <w:t>=а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9914C3">
            <w:pPr>
              <w:snapToGrid w:val="0"/>
              <w:jc w:val="center"/>
            </w:pPr>
            <w:r>
              <w:t>16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141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pacing w:val="2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сt</m:t>
                  </m:r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х</m:t>
                  </m:r>
                </m:e>
              </m:func>
            </m:oMath>
            <w:r w:rsidRPr="008F247D">
              <w:rPr>
                <w:bCs/>
                <w:spacing w:val="2"/>
                <w:sz w:val="24"/>
                <w:szCs w:val="24"/>
              </w:rPr>
              <w:t>=а</w:t>
            </w:r>
          </w:p>
        </w:tc>
        <w:tc>
          <w:tcPr>
            <w:tcW w:w="1102" w:type="dxa"/>
          </w:tcPr>
          <w:p w:rsidR="006F535C" w:rsidRPr="00247163" w:rsidRDefault="006F535C" w:rsidP="006B4A60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535C" w:rsidRPr="007851F6" w:rsidRDefault="006F535C" w:rsidP="003C7994">
            <w:pPr>
              <w:snapToGrid w:val="0"/>
              <w:jc w:val="center"/>
            </w:pPr>
            <w:r>
              <w:t>17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142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Тригонометрические уравнения</w:t>
            </w:r>
            <w:proofErr w:type="gramStart"/>
            <w:r w:rsidRPr="008F247D">
              <w:rPr>
                <w:bCs/>
                <w:spacing w:val="2"/>
                <w:sz w:val="24"/>
                <w:szCs w:val="24"/>
              </w:rPr>
              <w:t xml:space="preserve"> ,</w:t>
            </w:r>
            <w:proofErr w:type="gramEnd"/>
            <w:r w:rsidRPr="008F247D">
              <w:rPr>
                <w:bCs/>
                <w:spacing w:val="2"/>
                <w:sz w:val="24"/>
                <w:szCs w:val="24"/>
              </w:rPr>
              <w:t>сводящиеся к алгебраическим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C7994">
            <w:pPr>
              <w:snapToGrid w:val="0"/>
              <w:jc w:val="center"/>
            </w:pPr>
            <w:r>
              <w:t>18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143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 по геометрии</w:t>
            </w:r>
          </w:p>
        </w:tc>
        <w:tc>
          <w:tcPr>
            <w:tcW w:w="1102" w:type="dxa"/>
          </w:tcPr>
          <w:p w:rsidR="006F535C" w:rsidRPr="00247163" w:rsidRDefault="006F535C" w:rsidP="006B4A60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C7994">
            <w:pPr>
              <w:snapToGrid w:val="0"/>
              <w:jc w:val="center"/>
            </w:pPr>
            <w:r>
              <w:t>19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144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Контрольная работа №4 по теме: «Многогранники»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C7994">
            <w:pPr>
              <w:snapToGrid w:val="0"/>
              <w:jc w:val="center"/>
            </w:pPr>
            <w:r>
              <w:t>22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145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Работа над ошибками</w:t>
            </w:r>
            <w:r>
              <w:rPr>
                <w:bCs/>
                <w:spacing w:val="2"/>
                <w:sz w:val="24"/>
                <w:szCs w:val="24"/>
              </w:rPr>
              <w:t xml:space="preserve"> по геометрии</w:t>
            </w:r>
          </w:p>
        </w:tc>
        <w:tc>
          <w:tcPr>
            <w:tcW w:w="1102" w:type="dxa"/>
          </w:tcPr>
          <w:p w:rsidR="006F535C" w:rsidRPr="00247163" w:rsidRDefault="006F535C" w:rsidP="006B4A60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535C" w:rsidRPr="007851F6" w:rsidRDefault="006F535C" w:rsidP="003C7994">
            <w:pPr>
              <w:snapToGrid w:val="0"/>
              <w:jc w:val="center"/>
            </w:pPr>
            <w:r>
              <w:t>23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146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Однородные и линейные уравнения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7A7F56">
            <w:pPr>
              <w:snapToGrid w:val="0"/>
              <w:jc w:val="center"/>
            </w:pPr>
            <w:r>
              <w:t>24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147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Методы замены неизвестного и разложения на множители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7A7F56">
            <w:pPr>
              <w:snapToGrid w:val="0"/>
              <w:jc w:val="center"/>
            </w:pPr>
            <w:r>
              <w:t>25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148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Метод оценки левой и правой частей уравнения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7A7F56">
            <w:pPr>
              <w:snapToGrid w:val="0"/>
              <w:jc w:val="center"/>
            </w:pPr>
            <w:r>
              <w:t>26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2007C8"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149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7A7F56">
            <w:pPr>
              <w:snapToGrid w:val="0"/>
              <w:jc w:val="center"/>
            </w:pPr>
            <w:r>
              <w:t>29</w:t>
            </w:r>
            <w:r w:rsidRPr="007851F6">
              <w:t>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510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150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Системы тригонометрических уравнений</w:t>
            </w:r>
          </w:p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7A7F56">
            <w:pPr>
              <w:snapToGrid w:val="0"/>
              <w:jc w:val="center"/>
            </w:pPr>
            <w:r>
              <w:t>30.04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510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151</w:t>
            </w:r>
          </w:p>
        </w:tc>
        <w:tc>
          <w:tcPr>
            <w:tcW w:w="4820" w:type="dxa"/>
          </w:tcPr>
          <w:p w:rsidR="006F535C" w:rsidRPr="00AF1C38" w:rsidRDefault="006F535C" w:rsidP="008C061F">
            <w:pPr>
              <w:rPr>
                <w:b/>
                <w:bCs/>
                <w:spacing w:val="2"/>
              </w:rPr>
            </w:pPr>
            <w:r w:rsidRPr="00AF1C38">
              <w:rPr>
                <w:b/>
                <w:bCs/>
                <w:spacing w:val="2"/>
              </w:rPr>
              <w:t>ПРОМЕЖУТОЧНАЯ АТТЕСТАЦИЯ</w:t>
            </w:r>
            <w:r>
              <w:rPr>
                <w:b/>
                <w:bCs/>
                <w:spacing w:val="2"/>
              </w:rPr>
              <w:t>.</w:t>
            </w:r>
            <w:r w:rsidRPr="00AF1C38">
              <w:rPr>
                <w:b/>
                <w:bCs/>
                <w:spacing w:val="2"/>
              </w:rPr>
              <w:t xml:space="preserve"> Контрольная</w:t>
            </w:r>
            <w:r>
              <w:rPr>
                <w:b/>
                <w:bCs/>
                <w:spacing w:val="2"/>
              </w:rPr>
              <w:t xml:space="preserve"> </w:t>
            </w:r>
            <w:r w:rsidRPr="00AF1C38">
              <w:rPr>
                <w:b/>
                <w:bCs/>
                <w:spacing w:val="2"/>
              </w:rPr>
              <w:t xml:space="preserve"> работа</w:t>
            </w:r>
          </w:p>
        </w:tc>
        <w:tc>
          <w:tcPr>
            <w:tcW w:w="1102" w:type="dxa"/>
          </w:tcPr>
          <w:p w:rsidR="006F535C" w:rsidRPr="00247163" w:rsidRDefault="006F535C" w:rsidP="006B4A60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535C" w:rsidRPr="007851F6" w:rsidRDefault="006F535C" w:rsidP="007A7F56">
            <w:pPr>
              <w:snapToGrid w:val="0"/>
              <w:jc w:val="center"/>
            </w:pPr>
            <w:r w:rsidRPr="007851F6">
              <w:t>2.05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</w:rPr>
            </w:pPr>
          </w:p>
        </w:tc>
      </w:tr>
      <w:tr w:rsidR="006F535C" w:rsidRPr="00EE6F49" w:rsidTr="00753AB8">
        <w:trPr>
          <w:trHeight w:val="22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152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7A7F56">
            <w:pPr>
              <w:snapToGrid w:val="0"/>
              <w:jc w:val="center"/>
            </w:pPr>
            <w:r w:rsidRPr="007851F6">
              <w:t>3.05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240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153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0151F">
            <w:pPr>
              <w:snapToGrid w:val="0"/>
              <w:jc w:val="center"/>
            </w:pPr>
            <w:r w:rsidRPr="007851F6">
              <w:t>7.05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270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154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0151F">
            <w:pPr>
              <w:snapToGrid w:val="0"/>
              <w:jc w:val="center"/>
            </w:pPr>
            <w:r w:rsidRPr="007851F6">
              <w:t>8.05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19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155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0151F">
            <w:pPr>
              <w:snapToGrid w:val="0"/>
              <w:jc w:val="center"/>
            </w:pPr>
            <w:r w:rsidRPr="007851F6">
              <w:t>10.05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22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156</w:t>
            </w:r>
          </w:p>
        </w:tc>
        <w:tc>
          <w:tcPr>
            <w:tcW w:w="4820" w:type="dxa"/>
          </w:tcPr>
          <w:p w:rsidR="006F535C" w:rsidRPr="008F247D" w:rsidRDefault="006F535C" w:rsidP="00AF1C38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 xml:space="preserve">Решение тригонометрических уравнений из сборника ЕГЭ 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0151F">
            <w:pPr>
              <w:snapToGrid w:val="0"/>
              <w:jc w:val="center"/>
            </w:pPr>
            <w:r>
              <w:t>13</w:t>
            </w:r>
            <w:r w:rsidRPr="007851F6">
              <w:t>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19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157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30151F">
            <w:pPr>
              <w:snapToGrid w:val="0"/>
              <w:jc w:val="center"/>
            </w:pPr>
            <w:r>
              <w:t>14</w:t>
            </w:r>
            <w:r w:rsidRPr="007851F6">
              <w:t>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213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158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proofErr w:type="spellStart"/>
            <w:r w:rsidRPr="008F247D">
              <w:rPr>
                <w:bCs/>
                <w:spacing w:val="2"/>
                <w:sz w:val="24"/>
                <w:szCs w:val="24"/>
              </w:rPr>
              <w:t>Компланарные</w:t>
            </w:r>
            <w:proofErr w:type="spellEnd"/>
            <w:r w:rsidRPr="008F247D">
              <w:rPr>
                <w:bCs/>
                <w:spacing w:val="2"/>
                <w:sz w:val="24"/>
                <w:szCs w:val="24"/>
              </w:rPr>
              <w:t xml:space="preserve"> векторы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0715B4">
            <w:pPr>
              <w:snapToGrid w:val="0"/>
              <w:jc w:val="center"/>
            </w:pPr>
            <w:r>
              <w:t>15</w:t>
            </w:r>
            <w:r w:rsidRPr="007851F6">
              <w:t>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22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160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0715B4">
            <w:pPr>
              <w:snapToGrid w:val="0"/>
              <w:jc w:val="center"/>
            </w:pPr>
            <w:r>
              <w:t>16</w:t>
            </w:r>
            <w:r w:rsidRPr="007851F6">
              <w:t>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123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161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Контрольная работа №6 по теме: «Тригонометрические уравнения»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021435">
            <w:pPr>
              <w:snapToGrid w:val="0"/>
              <w:jc w:val="center"/>
            </w:pPr>
            <w:r>
              <w:t>17</w:t>
            </w:r>
            <w:r w:rsidRPr="007851F6">
              <w:t>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285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Работа над ошибками по алгебре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021435">
            <w:pPr>
              <w:snapToGrid w:val="0"/>
              <w:jc w:val="center"/>
            </w:pPr>
            <w:r>
              <w:t>20</w:t>
            </w:r>
            <w:r w:rsidRPr="007851F6">
              <w:t>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16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163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C20985">
            <w:pPr>
              <w:snapToGrid w:val="0"/>
              <w:jc w:val="center"/>
            </w:pPr>
            <w:r>
              <w:t>21</w:t>
            </w:r>
            <w:r w:rsidRPr="007851F6">
              <w:t>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22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164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Повторение по теме: «Свойства степеней»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C20985">
            <w:pPr>
              <w:snapToGrid w:val="0"/>
              <w:jc w:val="center"/>
            </w:pPr>
            <w:r>
              <w:t>22</w:t>
            </w:r>
            <w:r w:rsidRPr="007851F6">
              <w:t>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255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165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C20985">
            <w:pPr>
              <w:snapToGrid w:val="0"/>
              <w:jc w:val="center"/>
            </w:pPr>
            <w:r>
              <w:t>23</w:t>
            </w:r>
            <w:r w:rsidRPr="007851F6">
              <w:t>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19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166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C20985">
            <w:pPr>
              <w:snapToGrid w:val="0"/>
              <w:jc w:val="center"/>
            </w:pPr>
            <w:r>
              <w:t>24</w:t>
            </w:r>
            <w:r w:rsidRPr="007851F6">
              <w:t>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300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167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8F247D">
              <w:rPr>
                <w:bCs/>
                <w:spacing w:val="2"/>
                <w:sz w:val="24"/>
                <w:szCs w:val="24"/>
              </w:rPr>
              <w:t>Контрольная работа № 5 по теме: «Векторы в пространстве»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27.05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240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168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Работа над ошибками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28.05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22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169</w:t>
            </w:r>
          </w:p>
        </w:tc>
        <w:tc>
          <w:tcPr>
            <w:tcW w:w="4820" w:type="dxa"/>
          </w:tcPr>
          <w:p w:rsidR="006F535C" w:rsidRPr="008F247D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Повторение. Решение задач по теме: «Многогранники»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29.05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rPr>
          <w:trHeight w:val="255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170</w:t>
            </w:r>
          </w:p>
        </w:tc>
        <w:tc>
          <w:tcPr>
            <w:tcW w:w="4820" w:type="dxa"/>
          </w:tcPr>
          <w:p w:rsidR="006F535C" w:rsidRPr="008F247D" w:rsidRDefault="006F535C" w:rsidP="006B2E8D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Повторение по теме: «</w:t>
            </w:r>
            <w:r w:rsidRPr="008F247D">
              <w:rPr>
                <w:bCs/>
                <w:spacing w:val="2"/>
                <w:sz w:val="24"/>
                <w:szCs w:val="24"/>
              </w:rPr>
              <w:t xml:space="preserve">Решение </w:t>
            </w:r>
            <w:r>
              <w:rPr>
                <w:bCs/>
                <w:spacing w:val="2"/>
                <w:sz w:val="24"/>
                <w:szCs w:val="24"/>
              </w:rPr>
              <w:t>показательных уравнений»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30.05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rPr>
          <w:trHeight w:val="22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171</w:t>
            </w:r>
          </w:p>
        </w:tc>
        <w:tc>
          <w:tcPr>
            <w:tcW w:w="4820" w:type="dxa"/>
          </w:tcPr>
          <w:p w:rsidR="006F535C" w:rsidRPr="003056FE" w:rsidRDefault="006F535C" w:rsidP="00F65471">
            <w:pPr>
              <w:rPr>
                <w:bCs/>
                <w:spacing w:val="2"/>
                <w:sz w:val="24"/>
                <w:szCs w:val="24"/>
              </w:rPr>
            </w:pPr>
            <w:r w:rsidRPr="003056FE">
              <w:rPr>
                <w:bCs/>
                <w:spacing w:val="2"/>
                <w:sz w:val="24"/>
                <w:szCs w:val="24"/>
              </w:rPr>
              <w:t>Повторение по теме: «Правила дифференцирования»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  <w:r>
              <w:t>31.05</w:t>
            </w: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rPr>
          <w:trHeight w:val="213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172</w:t>
            </w:r>
          </w:p>
        </w:tc>
        <w:tc>
          <w:tcPr>
            <w:tcW w:w="4820" w:type="dxa"/>
          </w:tcPr>
          <w:p w:rsidR="006F535C" w:rsidRPr="003056FE" w:rsidRDefault="006F535C" w:rsidP="00F65471">
            <w:pPr>
              <w:rPr>
                <w:bCs/>
                <w:spacing w:val="2"/>
                <w:sz w:val="24"/>
                <w:szCs w:val="24"/>
              </w:rPr>
            </w:pPr>
            <w:r w:rsidRPr="003056FE">
              <w:rPr>
                <w:bCs/>
                <w:spacing w:val="2"/>
                <w:sz w:val="24"/>
                <w:szCs w:val="24"/>
              </w:rPr>
              <w:t>Повторение по теме: «Правила дифференцирования»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rPr>
          <w:trHeight w:val="183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173</w:t>
            </w:r>
          </w:p>
        </w:tc>
        <w:tc>
          <w:tcPr>
            <w:tcW w:w="4820" w:type="dxa"/>
          </w:tcPr>
          <w:p w:rsidR="006F535C" w:rsidRPr="003056FE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3056FE">
              <w:rPr>
                <w:bCs/>
                <w:spacing w:val="2"/>
                <w:sz w:val="24"/>
                <w:szCs w:val="24"/>
              </w:rPr>
              <w:t>Повторение по теме: «Правила дифференцирования»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4B230A">
        <w:trPr>
          <w:trHeight w:val="168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174</w:t>
            </w:r>
          </w:p>
        </w:tc>
        <w:tc>
          <w:tcPr>
            <w:tcW w:w="4820" w:type="dxa"/>
          </w:tcPr>
          <w:p w:rsidR="006F535C" w:rsidRPr="003056FE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3056FE">
              <w:rPr>
                <w:bCs/>
                <w:spacing w:val="2"/>
                <w:sz w:val="24"/>
                <w:szCs w:val="24"/>
              </w:rPr>
              <w:t>Повторение  по теме: «Решение различных видов уравнений»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6F535C" w:rsidRPr="007851F6" w:rsidRDefault="006F535C" w:rsidP="005D141C">
            <w:pPr>
              <w:snapToGrid w:val="0"/>
              <w:jc w:val="center"/>
            </w:pP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6F535C" w:rsidRPr="00EE6F49" w:rsidTr="00753AB8">
        <w:trPr>
          <w:trHeight w:val="300"/>
        </w:trPr>
        <w:tc>
          <w:tcPr>
            <w:tcW w:w="715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175</w:t>
            </w:r>
          </w:p>
        </w:tc>
        <w:tc>
          <w:tcPr>
            <w:tcW w:w="4820" w:type="dxa"/>
          </w:tcPr>
          <w:p w:rsidR="006F535C" w:rsidRPr="003056FE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  <w:r w:rsidRPr="003056FE">
              <w:rPr>
                <w:bCs/>
                <w:spacing w:val="2"/>
                <w:sz w:val="24"/>
                <w:szCs w:val="24"/>
              </w:rPr>
              <w:t>Повторение по теме: «Тригонометрические уравнения»</w:t>
            </w:r>
          </w:p>
        </w:tc>
        <w:tc>
          <w:tcPr>
            <w:tcW w:w="1102" w:type="dxa"/>
          </w:tcPr>
          <w:p w:rsidR="006F535C" w:rsidRDefault="006F535C" w:rsidP="006B4A60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F535C" w:rsidRPr="000157DC" w:rsidRDefault="006F535C" w:rsidP="008C061F">
            <w:pPr>
              <w:jc w:val="center"/>
            </w:pPr>
          </w:p>
        </w:tc>
        <w:tc>
          <w:tcPr>
            <w:tcW w:w="1552" w:type="dxa"/>
          </w:tcPr>
          <w:p w:rsidR="006F535C" w:rsidRPr="00EE6F49" w:rsidRDefault="006F535C" w:rsidP="008C061F">
            <w:pPr>
              <w:rPr>
                <w:bCs/>
                <w:spacing w:val="2"/>
                <w:sz w:val="24"/>
                <w:szCs w:val="24"/>
              </w:rPr>
            </w:pPr>
          </w:p>
        </w:tc>
      </w:tr>
    </w:tbl>
    <w:p w:rsidR="00A32C7A" w:rsidRPr="00EE6F49" w:rsidRDefault="00A32C7A" w:rsidP="00EE6F49">
      <w:pPr>
        <w:pStyle w:val="2"/>
        <w:spacing w:before="360" w:after="0"/>
        <w:rPr>
          <w:rFonts w:ascii="Times New Roman" w:hAnsi="Times New Roman" w:cs="Times New Roman"/>
          <w:b w:val="0"/>
          <w:i w:val="0"/>
          <w:iCs w:val="0"/>
          <w:smallCaps/>
          <w:sz w:val="24"/>
          <w:szCs w:val="24"/>
        </w:rPr>
      </w:pPr>
    </w:p>
    <w:p w:rsidR="00A32C7A" w:rsidRPr="00EE6F49" w:rsidRDefault="00A32C7A" w:rsidP="00EE6F49">
      <w:pPr>
        <w:pStyle w:val="2"/>
        <w:spacing w:before="360" w:after="0"/>
        <w:rPr>
          <w:rFonts w:ascii="Times New Roman" w:hAnsi="Times New Roman" w:cs="Times New Roman"/>
          <w:b w:val="0"/>
          <w:i w:val="0"/>
          <w:iCs w:val="0"/>
          <w:smallCaps/>
          <w:sz w:val="24"/>
          <w:szCs w:val="24"/>
        </w:rPr>
      </w:pPr>
    </w:p>
    <w:p w:rsidR="00A32C7A" w:rsidRPr="00EE6F49" w:rsidRDefault="00A32C7A" w:rsidP="00EE6F49">
      <w:pPr>
        <w:pStyle w:val="2"/>
        <w:spacing w:before="360" w:after="0"/>
        <w:rPr>
          <w:rFonts w:ascii="Times New Roman" w:hAnsi="Times New Roman" w:cs="Times New Roman"/>
          <w:b w:val="0"/>
          <w:i w:val="0"/>
          <w:iCs w:val="0"/>
          <w:smallCaps/>
          <w:sz w:val="24"/>
          <w:szCs w:val="24"/>
        </w:rPr>
      </w:pPr>
    </w:p>
    <w:p w:rsidR="00A32C7A" w:rsidRPr="00EE6F49" w:rsidRDefault="00A32C7A" w:rsidP="00EE6F49">
      <w:pPr>
        <w:pStyle w:val="2"/>
        <w:spacing w:before="360" w:after="0"/>
        <w:rPr>
          <w:rFonts w:ascii="Times New Roman" w:hAnsi="Times New Roman" w:cs="Times New Roman"/>
          <w:b w:val="0"/>
          <w:i w:val="0"/>
          <w:iCs w:val="0"/>
          <w:smallCaps/>
          <w:sz w:val="24"/>
          <w:szCs w:val="24"/>
        </w:rPr>
      </w:pPr>
    </w:p>
    <w:p w:rsidR="00A32C7A" w:rsidRPr="00EE6F49" w:rsidRDefault="00A32C7A" w:rsidP="00EE6F49">
      <w:pPr>
        <w:pStyle w:val="2"/>
        <w:spacing w:before="360" w:after="0"/>
        <w:rPr>
          <w:rFonts w:ascii="Times New Roman" w:hAnsi="Times New Roman" w:cs="Times New Roman"/>
          <w:b w:val="0"/>
          <w:i w:val="0"/>
          <w:iCs w:val="0"/>
          <w:smallCaps/>
          <w:sz w:val="24"/>
          <w:szCs w:val="24"/>
        </w:rPr>
      </w:pPr>
    </w:p>
    <w:p w:rsidR="00A32C7A" w:rsidRPr="00EE6F49" w:rsidRDefault="00A32C7A" w:rsidP="00EE6F49">
      <w:pPr>
        <w:pStyle w:val="2"/>
        <w:spacing w:before="360" w:after="0"/>
        <w:rPr>
          <w:rFonts w:ascii="Times New Roman" w:hAnsi="Times New Roman" w:cs="Times New Roman"/>
          <w:b w:val="0"/>
          <w:i w:val="0"/>
          <w:iCs w:val="0"/>
          <w:smallCaps/>
          <w:sz w:val="24"/>
          <w:szCs w:val="24"/>
        </w:rPr>
      </w:pPr>
    </w:p>
    <w:p w:rsidR="00753AB8" w:rsidRDefault="00753AB8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EE6F49" w:rsidRDefault="00EE6F49" w:rsidP="00EE6F49">
      <w:pPr>
        <w:rPr>
          <w:bCs/>
          <w:smallCaps/>
        </w:rPr>
      </w:pPr>
    </w:p>
    <w:p w:rsidR="00826063" w:rsidRPr="00952D7E" w:rsidRDefault="00826063" w:rsidP="00952D7E">
      <w:pPr>
        <w:jc w:val="both"/>
        <w:rPr>
          <w:b/>
        </w:rPr>
      </w:pPr>
    </w:p>
    <w:p w:rsidR="00826063" w:rsidRDefault="00826063" w:rsidP="00310F56">
      <w:pPr>
        <w:pStyle w:val="a5"/>
        <w:jc w:val="both"/>
        <w:rPr>
          <w:b/>
        </w:rPr>
      </w:pPr>
    </w:p>
    <w:p w:rsidR="00826063" w:rsidRDefault="00826063" w:rsidP="008260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6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программе</w:t>
      </w:r>
    </w:p>
    <w:p w:rsidR="00861E75" w:rsidRPr="00952D7E" w:rsidRDefault="00952D7E" w:rsidP="00952D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– контрольная работа</w:t>
      </w:r>
    </w:p>
    <w:p w:rsidR="00861E75" w:rsidRPr="00861E75" w:rsidRDefault="00861E75" w:rsidP="00861E75">
      <w:pPr>
        <w:rPr>
          <w:lang w:eastAsia="en-US"/>
        </w:rPr>
      </w:pPr>
    </w:p>
    <w:p w:rsidR="00861E75" w:rsidRPr="00861E75" w:rsidRDefault="00861E75" w:rsidP="00861E75">
      <w:pPr>
        <w:rPr>
          <w:lang w:eastAsia="en-US"/>
        </w:rPr>
      </w:pPr>
    </w:p>
    <w:p w:rsidR="00861E75" w:rsidRDefault="00952D7E" w:rsidP="00861E75">
      <w:pPr>
        <w:tabs>
          <w:tab w:val="left" w:pos="3525"/>
        </w:tabs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215265</wp:posOffset>
            </wp:positionV>
            <wp:extent cx="6527165" cy="4857750"/>
            <wp:effectExtent l="19050" t="0" r="6985" b="0"/>
            <wp:wrapThrough wrapText="bothSides">
              <wp:wrapPolygon edited="0">
                <wp:start x="-63" y="0"/>
                <wp:lineTo x="-63" y="21515"/>
                <wp:lineTo x="21623" y="21515"/>
                <wp:lineTo x="21623" y="0"/>
                <wp:lineTo x="-63" y="0"/>
              </wp:wrapPolygon>
            </wp:wrapThrough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975" t="48878" r="51120" b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E75">
        <w:rPr>
          <w:lang w:eastAsia="en-US"/>
        </w:rPr>
        <w:tab/>
      </w:r>
    </w:p>
    <w:p w:rsidR="00952D7E" w:rsidRDefault="00952D7E" w:rsidP="00861E75">
      <w:pPr>
        <w:tabs>
          <w:tab w:val="left" w:pos="3525"/>
        </w:tabs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191135</wp:posOffset>
            </wp:positionV>
            <wp:extent cx="6797040" cy="1466850"/>
            <wp:effectExtent l="19050" t="0" r="3810" b="0"/>
            <wp:wrapThrough wrapText="bothSides">
              <wp:wrapPolygon edited="0">
                <wp:start x="-61" y="0"/>
                <wp:lineTo x="-61" y="21319"/>
                <wp:lineTo x="21612" y="21319"/>
                <wp:lineTo x="21612" y="0"/>
                <wp:lineTo x="-61" y="0"/>
              </wp:wrapPolygon>
            </wp:wrapThrough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 l="50925" t="6621" r="974" b="8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D7E" w:rsidRDefault="00952D7E" w:rsidP="00861E75">
      <w:pPr>
        <w:tabs>
          <w:tab w:val="left" w:pos="3525"/>
        </w:tabs>
        <w:rPr>
          <w:lang w:eastAsia="en-US"/>
        </w:rPr>
      </w:pPr>
    </w:p>
    <w:p w:rsidR="00952D7E" w:rsidRDefault="00952D7E" w:rsidP="00861E75">
      <w:pPr>
        <w:tabs>
          <w:tab w:val="left" w:pos="3525"/>
        </w:tabs>
        <w:rPr>
          <w:lang w:eastAsia="en-US"/>
        </w:rPr>
      </w:pPr>
    </w:p>
    <w:p w:rsidR="00952D7E" w:rsidRDefault="00952D7E" w:rsidP="00861E75">
      <w:pPr>
        <w:tabs>
          <w:tab w:val="left" w:pos="3525"/>
        </w:tabs>
        <w:rPr>
          <w:lang w:eastAsia="en-US"/>
        </w:rPr>
      </w:pPr>
    </w:p>
    <w:p w:rsidR="00952D7E" w:rsidRDefault="00952D7E" w:rsidP="00861E75">
      <w:pPr>
        <w:tabs>
          <w:tab w:val="left" w:pos="3525"/>
        </w:tabs>
        <w:rPr>
          <w:lang w:eastAsia="en-US"/>
        </w:rPr>
      </w:pPr>
    </w:p>
    <w:p w:rsidR="00952D7E" w:rsidRDefault="00952D7E" w:rsidP="00861E75">
      <w:pPr>
        <w:tabs>
          <w:tab w:val="left" w:pos="3525"/>
        </w:tabs>
        <w:rPr>
          <w:lang w:eastAsia="en-US"/>
        </w:rPr>
      </w:pPr>
    </w:p>
    <w:p w:rsidR="00861E75" w:rsidRPr="00861E75" w:rsidRDefault="00861E75" w:rsidP="00861E75">
      <w:pPr>
        <w:tabs>
          <w:tab w:val="left" w:pos="3525"/>
        </w:tabs>
        <w:rPr>
          <w:lang w:eastAsia="en-US"/>
        </w:rPr>
      </w:pPr>
    </w:p>
    <w:p w:rsidR="00861E75" w:rsidRPr="00861E75" w:rsidRDefault="00952D7E" w:rsidP="00861E75">
      <w:pPr>
        <w:rPr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251460</wp:posOffset>
            </wp:positionV>
            <wp:extent cx="6267450" cy="6162675"/>
            <wp:effectExtent l="19050" t="0" r="0" b="0"/>
            <wp:wrapThrough wrapText="bothSides">
              <wp:wrapPolygon edited="0">
                <wp:start x="-66" y="0"/>
                <wp:lineTo x="-66" y="21567"/>
                <wp:lineTo x="21600" y="21567"/>
                <wp:lineTo x="21600" y="0"/>
                <wp:lineTo x="-66" y="0"/>
              </wp:wrapPolygon>
            </wp:wrapThrough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 l="50925" t="17906" r="974" b="1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E75" w:rsidRPr="00861E75" w:rsidRDefault="00861E75" w:rsidP="00861E75">
      <w:pPr>
        <w:rPr>
          <w:lang w:eastAsia="en-US"/>
        </w:rPr>
      </w:pPr>
    </w:p>
    <w:p w:rsidR="00861E75" w:rsidRPr="00861E75" w:rsidRDefault="00861E75" w:rsidP="00861E75">
      <w:pPr>
        <w:rPr>
          <w:lang w:eastAsia="en-US"/>
        </w:rPr>
      </w:pPr>
    </w:p>
    <w:p w:rsidR="00861E75" w:rsidRPr="00861E75" w:rsidRDefault="00861E75" w:rsidP="00861E75">
      <w:pPr>
        <w:rPr>
          <w:lang w:eastAsia="en-US"/>
        </w:rPr>
      </w:pPr>
    </w:p>
    <w:p w:rsidR="006F535C" w:rsidRDefault="006F535C" w:rsidP="006F535C">
      <w:pPr>
        <w:pStyle w:val="a5"/>
        <w:ind w:left="5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C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F535C" w:rsidRDefault="006F535C" w:rsidP="006F535C">
      <w:pPr>
        <w:ind w:firstLine="502"/>
        <w:jc w:val="both"/>
        <w:rPr>
          <w:bCs/>
          <w:spacing w:val="2"/>
        </w:rPr>
      </w:pPr>
      <w:r w:rsidRPr="00C732C0">
        <w:rPr>
          <w:bCs/>
          <w:spacing w:val="2"/>
        </w:rPr>
        <w:t xml:space="preserve">Данная </w:t>
      </w:r>
      <w:r>
        <w:rPr>
          <w:bCs/>
          <w:spacing w:val="2"/>
        </w:rPr>
        <w:t>работа состоит из семи заданий</w:t>
      </w:r>
      <w:proofErr w:type="gramStart"/>
      <w:r w:rsidRPr="00C732C0">
        <w:rPr>
          <w:bCs/>
          <w:spacing w:val="2"/>
        </w:rPr>
        <w:t xml:space="preserve"> З</w:t>
      </w:r>
      <w:proofErr w:type="gramEnd"/>
      <w:r w:rsidRPr="00C732C0">
        <w:rPr>
          <w:bCs/>
          <w:spacing w:val="2"/>
        </w:rPr>
        <w:t>а каждое правильно выполненное задание</w:t>
      </w:r>
      <w:r w:rsidRPr="005E6411">
        <w:rPr>
          <w:bCs/>
          <w:spacing w:val="2"/>
        </w:rPr>
        <w:t xml:space="preserve"> </w:t>
      </w:r>
      <w:r w:rsidRPr="00C732C0">
        <w:rPr>
          <w:bCs/>
          <w:spacing w:val="2"/>
        </w:rPr>
        <w:t>дается 1 балл.</w:t>
      </w:r>
      <w:r>
        <w:rPr>
          <w:bCs/>
          <w:spacing w:val="2"/>
        </w:rPr>
        <w:t xml:space="preserve"> Максимальное количество за всю работу 7 баллов.</w:t>
      </w:r>
    </w:p>
    <w:p w:rsidR="006F535C" w:rsidRDefault="006F535C" w:rsidP="006F535C">
      <w:pPr>
        <w:jc w:val="both"/>
        <w:rPr>
          <w:color w:val="000000"/>
          <w:szCs w:val="20"/>
          <w:shd w:val="clear" w:color="auto" w:fill="FFFFFF"/>
        </w:rPr>
      </w:pPr>
      <w:r w:rsidRPr="00C732C0">
        <w:rPr>
          <w:color w:val="000000"/>
          <w:szCs w:val="20"/>
          <w:shd w:val="clear" w:color="auto" w:fill="FFFFFF"/>
        </w:rPr>
        <w:t xml:space="preserve"> </w:t>
      </w:r>
      <w:r w:rsidRPr="00986363">
        <w:rPr>
          <w:color w:val="000000"/>
          <w:szCs w:val="20"/>
          <w:shd w:val="clear" w:color="auto" w:fill="FFFFFF"/>
        </w:rPr>
        <w:t>Оценивание работы проводится по следующей шкале:</w:t>
      </w:r>
    </w:p>
    <w:p w:rsidR="006F535C" w:rsidRDefault="006F535C" w:rsidP="006F535C">
      <w:pPr>
        <w:pStyle w:val="a5"/>
        <w:ind w:left="502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>0-3 баллов – «2»</w:t>
      </w:r>
    </w:p>
    <w:p w:rsidR="006F535C" w:rsidRDefault="006F535C" w:rsidP="006F535C">
      <w:pPr>
        <w:pStyle w:val="a5"/>
        <w:ind w:left="502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>4-5 баллов – «3»</w:t>
      </w:r>
    </w:p>
    <w:p w:rsidR="006F535C" w:rsidRDefault="006F535C" w:rsidP="006F535C">
      <w:pPr>
        <w:pStyle w:val="a5"/>
        <w:ind w:left="502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>6  баллов – «4»</w:t>
      </w:r>
    </w:p>
    <w:p w:rsidR="006F535C" w:rsidRDefault="006F535C" w:rsidP="006F535C">
      <w:pPr>
        <w:pStyle w:val="a5"/>
        <w:ind w:left="502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>7  баллов – «5»</w:t>
      </w:r>
    </w:p>
    <w:sectPr w:rsidR="006F535C" w:rsidSect="002A5B44">
      <w:foot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8B" w:rsidRDefault="00640B8B" w:rsidP="002A5B44">
      <w:r>
        <w:separator/>
      </w:r>
    </w:p>
  </w:endnote>
  <w:endnote w:type="continuationSeparator" w:id="0">
    <w:p w:rsidR="00640B8B" w:rsidRDefault="00640B8B" w:rsidP="002A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1401"/>
      <w:docPartObj>
        <w:docPartGallery w:val="Page Numbers (Bottom of Page)"/>
        <w:docPartUnique/>
      </w:docPartObj>
    </w:sdtPr>
    <w:sdtContent>
      <w:p w:rsidR="00AF1C38" w:rsidRDefault="00A82559">
        <w:pPr>
          <w:pStyle w:val="ae"/>
          <w:jc w:val="right"/>
        </w:pPr>
        <w:fldSimple w:instr=" PAGE   \* MERGEFORMAT ">
          <w:r w:rsidR="007A31EF">
            <w:rPr>
              <w:noProof/>
            </w:rPr>
            <w:t>22</w:t>
          </w:r>
        </w:fldSimple>
      </w:p>
    </w:sdtContent>
  </w:sdt>
  <w:p w:rsidR="00AF1C38" w:rsidRDefault="00AF1C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8B" w:rsidRDefault="00640B8B" w:rsidP="002A5B44">
      <w:r>
        <w:separator/>
      </w:r>
    </w:p>
  </w:footnote>
  <w:footnote w:type="continuationSeparator" w:id="0">
    <w:p w:rsidR="00640B8B" w:rsidRDefault="00640B8B" w:rsidP="002A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64E"/>
    <w:multiLevelType w:val="hybridMultilevel"/>
    <w:tmpl w:val="404C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B0D"/>
    <w:multiLevelType w:val="hybridMultilevel"/>
    <w:tmpl w:val="F906FC36"/>
    <w:lvl w:ilvl="0" w:tplc="72A81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66F92"/>
    <w:multiLevelType w:val="hybridMultilevel"/>
    <w:tmpl w:val="28B4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53B3"/>
    <w:multiLevelType w:val="hybridMultilevel"/>
    <w:tmpl w:val="08D2C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380563"/>
    <w:multiLevelType w:val="hybridMultilevel"/>
    <w:tmpl w:val="91283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F2DF1"/>
    <w:multiLevelType w:val="hybridMultilevel"/>
    <w:tmpl w:val="8AD48B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8D03A9"/>
    <w:multiLevelType w:val="hybridMultilevel"/>
    <w:tmpl w:val="00D8C594"/>
    <w:lvl w:ilvl="0" w:tplc="C1461B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F36A7"/>
    <w:multiLevelType w:val="hybridMultilevel"/>
    <w:tmpl w:val="A8CE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44B16D7E"/>
    <w:multiLevelType w:val="hybridMultilevel"/>
    <w:tmpl w:val="0F6E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C5B15"/>
    <w:multiLevelType w:val="hybridMultilevel"/>
    <w:tmpl w:val="27ECD08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52486D06"/>
    <w:multiLevelType w:val="hybridMultilevel"/>
    <w:tmpl w:val="837A716A"/>
    <w:lvl w:ilvl="0" w:tplc="28547EE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6414A4E"/>
    <w:multiLevelType w:val="hybridMultilevel"/>
    <w:tmpl w:val="469085BC"/>
    <w:lvl w:ilvl="0" w:tplc="198E9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AF0DCD"/>
    <w:multiLevelType w:val="hybridMultilevel"/>
    <w:tmpl w:val="0EC275F6"/>
    <w:lvl w:ilvl="0" w:tplc="D1621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668CA"/>
    <w:multiLevelType w:val="hybridMultilevel"/>
    <w:tmpl w:val="143A54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b w:val="0"/>
        </w:rPr>
      </w:lvl>
    </w:lvlOverride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19"/>
  </w:num>
  <w:num w:numId="8">
    <w:abstractNumId w:val="17"/>
  </w:num>
  <w:num w:numId="9">
    <w:abstractNumId w:val="5"/>
  </w:num>
  <w:num w:numId="10">
    <w:abstractNumId w:val="18"/>
  </w:num>
  <w:num w:numId="11">
    <w:abstractNumId w:val="14"/>
  </w:num>
  <w:num w:numId="12">
    <w:abstractNumId w:val="4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7"/>
  </w:num>
  <w:num w:numId="19">
    <w:abstractNumId w:val="20"/>
  </w:num>
  <w:num w:numId="20">
    <w:abstractNumId w:val="6"/>
  </w:num>
  <w:num w:numId="21">
    <w:abstractNumId w:val="12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7A"/>
    <w:rsid w:val="0001015F"/>
    <w:rsid w:val="00040A70"/>
    <w:rsid w:val="00057DFC"/>
    <w:rsid w:val="000A6382"/>
    <w:rsid w:val="000C0374"/>
    <w:rsid w:val="000D36D1"/>
    <w:rsid w:val="000E1C67"/>
    <w:rsid w:val="00153D3B"/>
    <w:rsid w:val="00161E6C"/>
    <w:rsid w:val="001D3C75"/>
    <w:rsid w:val="002007C8"/>
    <w:rsid w:val="002A5B44"/>
    <w:rsid w:val="002D65F0"/>
    <w:rsid w:val="0030283F"/>
    <w:rsid w:val="00302B22"/>
    <w:rsid w:val="003056FE"/>
    <w:rsid w:val="00310F56"/>
    <w:rsid w:val="0032323E"/>
    <w:rsid w:val="00347E91"/>
    <w:rsid w:val="0037451E"/>
    <w:rsid w:val="003A6230"/>
    <w:rsid w:val="003E6F68"/>
    <w:rsid w:val="004C27EA"/>
    <w:rsid w:val="004D0C30"/>
    <w:rsid w:val="004D67F4"/>
    <w:rsid w:val="004F4FD2"/>
    <w:rsid w:val="00506F5D"/>
    <w:rsid w:val="00640B8B"/>
    <w:rsid w:val="006B2E8D"/>
    <w:rsid w:val="006B4A60"/>
    <w:rsid w:val="006C224C"/>
    <w:rsid w:val="006D0D10"/>
    <w:rsid w:val="006F3B1B"/>
    <w:rsid w:val="006F535C"/>
    <w:rsid w:val="00704678"/>
    <w:rsid w:val="00713CCC"/>
    <w:rsid w:val="00715B47"/>
    <w:rsid w:val="00753AB8"/>
    <w:rsid w:val="0076718C"/>
    <w:rsid w:val="007A31EF"/>
    <w:rsid w:val="007A7BE0"/>
    <w:rsid w:val="007D387C"/>
    <w:rsid w:val="007F0FC0"/>
    <w:rsid w:val="0082328E"/>
    <w:rsid w:val="00826063"/>
    <w:rsid w:val="00861E75"/>
    <w:rsid w:val="0088079A"/>
    <w:rsid w:val="008C061F"/>
    <w:rsid w:val="008F247D"/>
    <w:rsid w:val="00913E5B"/>
    <w:rsid w:val="009463A1"/>
    <w:rsid w:val="00952D7E"/>
    <w:rsid w:val="00953042"/>
    <w:rsid w:val="00960407"/>
    <w:rsid w:val="00972095"/>
    <w:rsid w:val="00A23DB6"/>
    <w:rsid w:val="00A32C7A"/>
    <w:rsid w:val="00A34606"/>
    <w:rsid w:val="00A70D3A"/>
    <w:rsid w:val="00A82559"/>
    <w:rsid w:val="00AD67C9"/>
    <w:rsid w:val="00AF1C38"/>
    <w:rsid w:val="00B07906"/>
    <w:rsid w:val="00B17898"/>
    <w:rsid w:val="00BA0FEA"/>
    <w:rsid w:val="00BE5CE1"/>
    <w:rsid w:val="00BF3227"/>
    <w:rsid w:val="00BF4FE8"/>
    <w:rsid w:val="00C057A4"/>
    <w:rsid w:val="00C111B2"/>
    <w:rsid w:val="00CD550D"/>
    <w:rsid w:val="00CE6F4F"/>
    <w:rsid w:val="00CF6A64"/>
    <w:rsid w:val="00D455CC"/>
    <w:rsid w:val="00D67C93"/>
    <w:rsid w:val="00D97317"/>
    <w:rsid w:val="00E042E9"/>
    <w:rsid w:val="00E51D22"/>
    <w:rsid w:val="00E55548"/>
    <w:rsid w:val="00E72725"/>
    <w:rsid w:val="00EE24DD"/>
    <w:rsid w:val="00EE6F49"/>
    <w:rsid w:val="00F65471"/>
    <w:rsid w:val="00F85650"/>
    <w:rsid w:val="00FF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2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2C7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FontStyle28">
    <w:name w:val="Font Style28"/>
    <w:rsid w:val="00A32C7A"/>
    <w:rPr>
      <w:rFonts w:ascii="Times New Roman" w:eastAsia="Times New Roman" w:hAnsi="Times New Roman" w:cs="Times New Roman"/>
      <w:sz w:val="18"/>
      <w:szCs w:val="18"/>
    </w:rPr>
  </w:style>
  <w:style w:type="numbering" w:customStyle="1" w:styleId="WW8Num2">
    <w:name w:val="WW8Num2"/>
    <w:basedOn w:val="a2"/>
    <w:rsid w:val="00A32C7A"/>
    <w:pPr>
      <w:numPr>
        <w:numId w:val="11"/>
      </w:numPr>
    </w:pPr>
  </w:style>
  <w:style w:type="character" w:customStyle="1" w:styleId="20">
    <w:name w:val="Заголовок 2 Знак"/>
    <w:basedOn w:val="a0"/>
    <w:link w:val="2"/>
    <w:rsid w:val="00A32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A32C7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32C7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2C7A"/>
  </w:style>
  <w:style w:type="paragraph" w:styleId="a5">
    <w:name w:val="List Paragraph"/>
    <w:basedOn w:val="a"/>
    <w:link w:val="a6"/>
    <w:uiPriority w:val="34"/>
    <w:qFormat/>
    <w:rsid w:val="00A32C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0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53AB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75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6718C"/>
    <w:pPr>
      <w:widowControl w:val="0"/>
      <w:autoSpaceDE w:val="0"/>
      <w:autoSpaceDN w:val="0"/>
      <w:adjustRightInd w:val="0"/>
      <w:spacing w:line="194" w:lineRule="exact"/>
      <w:ind w:firstLine="346"/>
    </w:pPr>
    <w:rPr>
      <w:rFonts w:ascii="Bookman Old Style" w:hAnsi="Bookman Old Style"/>
    </w:rPr>
  </w:style>
  <w:style w:type="character" w:customStyle="1" w:styleId="FontStyle39">
    <w:name w:val="Font Style39"/>
    <w:rsid w:val="0076718C"/>
    <w:rPr>
      <w:rFonts w:ascii="Tahoma" w:hAnsi="Tahoma" w:cs="Tahoma"/>
      <w:b/>
      <w:bCs/>
      <w:sz w:val="18"/>
      <w:szCs w:val="18"/>
    </w:rPr>
  </w:style>
  <w:style w:type="character" w:styleId="a9">
    <w:name w:val="Placeholder Text"/>
    <w:basedOn w:val="a0"/>
    <w:uiPriority w:val="99"/>
    <w:semiHidden/>
    <w:rsid w:val="00EE6F4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E6F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F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A5B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5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5B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5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34606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1015F"/>
    <w:rPr>
      <w:rFonts w:ascii="Calibri" w:eastAsia="Calibri" w:hAnsi="Calibri" w:cs="Calibri"/>
    </w:rPr>
  </w:style>
  <w:style w:type="character" w:styleId="af1">
    <w:name w:val="Hyperlink"/>
    <w:basedOn w:val="a0"/>
    <w:rsid w:val="00010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unimath.ru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tala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55;&#1088;&#1086;&#1089;&#1074;&#1077;&#1097;&#1077;&#1085;&#1080;&#1077;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v.ru" TargetMode="External"/><Relationship Id="rId10" Type="http://schemas.openxmlformats.org/officeDocument/2006/relationships/hyperlink" Target="http://mathematic.s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udes.ru/" TargetMode="External"/><Relationship Id="rId14" Type="http://schemas.openxmlformats.org/officeDocument/2006/relationships/hyperlink" Target="http://interneturok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D47D4-91FD-4B68-8F5D-174F5EDE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6469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Zigzag</cp:lastModifiedBy>
  <cp:revision>38</cp:revision>
  <cp:lastPrinted>2018-09-26T14:34:00Z</cp:lastPrinted>
  <dcterms:created xsi:type="dcterms:W3CDTF">2013-10-24T10:51:00Z</dcterms:created>
  <dcterms:modified xsi:type="dcterms:W3CDTF">2018-09-26T14:35:00Z</dcterms:modified>
</cp:coreProperties>
</file>