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Русский язык, 4 класс, УМК Планета знаний.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Выражение сказуемого разными формами времени глагола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Тип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урока: отработка умений и рефлексия.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создать условия для развития умения употреблять безударные личные окончания глаголов.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Планируемые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Научатся находить в тексте глаголы, отличать формы времени глаголов.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Личностные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Проводить самооценку  на основе критерия успешности учебной деятельности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Метапредметные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познавательные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ориентироваться в своей системе знаний: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отличать новое от уже известного;</w:t>
      </w:r>
    </w:p>
    <w:p>
      <w:pPr>
        <w:numPr>
          <w:ilvl w:val="0"/>
          <w:numId w:val="2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добывать новые знания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регулятивные 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планировать свое действие в соответствии с поставленной задачей;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вносить необходимые коррективы в действие после его оценки и учета характера сделанных ошибок;</w:t>
      </w:r>
    </w:p>
    <w:p>
      <w:pPr>
        <w:numPr>
          <w:ilvl w:val="0"/>
          <w:numId w:val="4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высказывать свое предположение.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Коммуникативные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оформлять свои мысли в устной форме;</w:t>
      </w:r>
    </w:p>
    <w:p>
      <w:pPr>
        <w:numPr>
          <w:ilvl w:val="0"/>
          <w:numId w:val="6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слушать и принимать речь других.</w:t>
      </w:r>
    </w:p>
    <w:tbl>
      <w:tblPr/>
      <w:tblGrid>
        <w:gridCol w:w="2313"/>
        <w:gridCol w:w="2992"/>
        <w:gridCol w:w="2482"/>
        <w:gridCol w:w="1960"/>
      </w:tblGrid>
      <w:tr>
        <w:trPr>
          <w:trHeight w:val="1" w:hRule="atLeast"/>
          <w:jc w:val="left"/>
        </w:trPr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 урока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деятельности учителя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 деятельности учащихся (осуществляемые действия)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Формируемые способы деятельности</w:t>
            </w:r>
          </w:p>
        </w:tc>
      </w:tr>
      <w:tr>
        <w:trPr>
          <w:trHeight w:val="1" w:hRule="atLeast"/>
          <w:jc w:val="left"/>
        </w:trPr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tabs>
                <w:tab w:val="left" w:pos="142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Организационный момент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Приветствует обучающихся, проверяет подготовку к учебному занятию.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Готовят рабочее место. Определяют свое эмоциональное состояние на начало урока.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Проявлять интерес к изучаемому предмету.</w:t>
            </w:r>
          </w:p>
        </w:tc>
      </w:tr>
      <w:tr>
        <w:trPr>
          <w:trHeight w:val="1" w:hRule="atLeast"/>
          <w:jc w:val="left"/>
        </w:trPr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Постановка учебной задачи.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Чистописание.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Определите 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Вступительное слово учителя.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Глагол является основой языка. Найти верный глагол для фразы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значит дать движение фразе.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А.Н. Толстой).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уроках русского языка мы много говорили об этой части речи, многому научились. Сделайте вывод: Что будем делать сегодня на уроке?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Запишите в тетради. Обозначьте грамматическую основу предложения. Определите время.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я могу проверить себя, что я правильно выполняю задание?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Вчера выпал снег.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Сейчас падает снег.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Зимой будет падать снег.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Скоро выпадет снег.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Вспомним  формы времени.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Откройте учебник, стр. 82, прочитайте тему урока.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определите цель урока.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урока (способ действия для выполнения этой цели)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мы можем это выполнить? (составить план действий)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какие пункты плана мы сразу можем ответить? (мы это знаем, ну или должны знать)  (1,2,3)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дополните предложения (карточки)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Оцените свою работу изображением звезды.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Разверните карточку, проверьте. У кого самооценка совпала?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3-й пункт отвечаем, используя задание упр. 192.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задания.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Обобщать и систематизировать знания о глаголе.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объясняют алгоритм выполнения заданий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прош. вр.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наст. вр.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буд. вр.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буд. вр.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учиться  выражать сказуемое разными формами глаголов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Анализировать и строить предложение с опорой на разные формы глагола.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вспомнить что наз. предложением.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наз. глаголом.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формы времени глагола.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понаблюдать, как в форме этих времен изменяются глаголы.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сделать вывод</w:t>
            </w:r>
          </w:p>
        </w:tc>
        <w:tc>
          <w:tcPr>
            <w:tcW w:w="19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свое действие в соответствии с поставленной задачей. Ориентироваться в своей системе знаний: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отличать новое от уже известного;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добывать новые знания</w:t>
            </w:r>
          </w:p>
        </w:tc>
      </w:tr>
      <w:tr>
        <w:trPr>
          <w:trHeight w:val="1" w:hRule="atLeast"/>
          <w:jc w:val="left"/>
        </w:trPr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Изучение нового материала.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учебником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с. 82, упр. 192, 193).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Ответьте на вопросы упр. 192.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Выполните письменно упр.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193.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Каким способом действия можно проверить себя, чтобы определить род глагола?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Сделайте вывод, какая часть речи чаще всего используется для выражения сказуемого в предложениях?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Глаголы в прош. вр. изменяются по родам и числам, в наст. вр. и буд. вр.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лицам и числам.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Общее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: глаголы во всех временах изменяются по числам и обозначают действие.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определения рода глагола в прошедшем времени надо определить род существительного, к которому он относится.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Что это глагол в  прош. вр.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Найти сущ.  к которому оно относится, определить род у сущ.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самостоятельно по вариантам.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3,4- 1-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й 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5,6-2-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й 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Читают, оценивают  полученные предложения.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Глагол чаще всего используется для выражения сказуемого в предложениях.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находить в тексте глаголы, отличать форму времени глаголов. Ориентироваться в своей системе знаний: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отличать новое от уже известного;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добывать новые знания.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Планировать свое действие в соответствии с поставленной задачей;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вносить необходимые коррективы в действие после его завершения на основе его оценки и учета характера сделанных ошибок;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высказывать свое предположение.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Оформлять свои мысли в устной форме; слушать и понимать речь других.</w:t>
            </w:r>
          </w:p>
        </w:tc>
      </w:tr>
      <w:tr>
        <w:trPr>
          <w:trHeight w:val="1" w:hRule="atLeast"/>
          <w:jc w:val="left"/>
        </w:trPr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с учебником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стр. 82, упр. 194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чем согласовываются с подлежащим сказуемые, выраженные глаголами в форме наст.  и буд. вр.?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Запишите предложения и выполните задания.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Согласовываются с подлежащим  при помощи лица и числа.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 ученик работает у доски.</w:t>
            </w: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IV.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Вывод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пункт плана мы выполнили? (4)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Сделайте вывод по проделанной работе.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Чем будем себя контролировать при этом?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выводами выполненных  упр.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формулируют вывод</w:t>
            </w:r>
          </w:p>
        </w:tc>
        <w:tc>
          <w:tcPr>
            <w:tcW w:w="19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Оформлять свои мысли, слушать и понимать речь других. </w:t>
            </w:r>
          </w:p>
        </w:tc>
      </w:tr>
      <w:tr>
        <w:trPr>
          <w:trHeight w:val="1" w:hRule="atLeast"/>
          <w:jc w:val="left"/>
        </w:trPr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Словарный диктант 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Запишите слова.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Грипп, великан, досуг, калач, ягодка, возвеличивать, язык, столица, стадион, кристалл, юбилей, дельфин.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Какую связь вы видите?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Назовите критерии оценки.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найдите среди записанных слов  слово, которое подойдет для этой схемы: корень, суффикс, окончание.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Пишут самостоятельно.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Словарные слова.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Называют критерии. Проверяют работу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слово ягодка</w:t>
            </w: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VI.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Рефлексия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д/з Упр 196, стр 83</w:t>
            </w:r>
          </w:p>
        </w:tc>
        <w:tc>
          <w:tcPr>
            <w:tcW w:w="2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 нужно выбирать гласную  в окончаниях глагола?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группа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упр 195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списать, проанализировать предложения, сделать вывод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притча </w:t>
            </w:r>
          </w:p>
        </w:tc>
        <w:tc>
          <w:tcPr>
            <w:tcW w:w="24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отвечают на вопросы</w:t>
            </w:r>
          </w:p>
        </w:tc>
        <w:tc>
          <w:tcPr>
            <w:tcW w:w="19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Притча.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Шел мудрец, а навстречу ему три человека, которые везли под горячим солнцем тележки с камнями для строительства. Мудрец остановился и задал каждому по вопросу. У первого спросил: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Что делал целый день?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тот с ухмылкой ответил, что целый день возил проклятые камни. У второго мудрец спросил: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что делал целый день?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тот ответил: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добросовестно выполнял свою 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третий улыбнулся, его лицо засветилось радостью и удовольствием: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я принимал участие в строительстве храма!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Ребята! Давайте мы попробуем с вами оценить каждый свою  работу  за урок.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работал так, как на каторге? (поднимает красный квадрат)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работал добросовестно? (поднимает синий квадрат)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Кто принимал участие в строительстве храма? (поднимает зеленые квадраты).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 __________, связанные между собой по  ____________.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Глагол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______________, которая ___________________________________________ и отвечает на вопросы ________________________________________________________ и т.д..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Предложение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связанные между собой по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смыслу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Глагол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часть речи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которая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обозначает действие предмета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 отвечает на вопросы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что делает? что делают? и т.д.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Словарный диктант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й класс - 12-15 слов.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Критерии оценки: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«5»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ошибок.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«4» - 1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ошибка и 1 исправление.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«3» - 2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ошибки и 1 исправление.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«2» -3-5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ошибок.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Лист самооценки проверки д/з</w:t>
      </w:r>
    </w:p>
    <w:tbl>
      <w:tblPr/>
      <w:tblGrid>
        <w:gridCol w:w="7054"/>
        <w:gridCol w:w="567"/>
        <w:gridCol w:w="567"/>
        <w:gridCol w:w="567"/>
        <w:gridCol w:w="567"/>
      </w:tblGrid>
      <w:tr>
        <w:trPr>
          <w:trHeight w:val="1" w:hRule="atLeast"/>
          <w:jc w:val="left"/>
        </w:trPr>
        <w:tc>
          <w:tcPr>
            <w:tcW w:w="7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Я старался, и у меня все получилось, я доволен своей работой.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FFFFFF" w:val="clear"/>
              </w:rPr>
              <w:t xml:space="preserve">Я старался,  у меня не все получилось, но я доволен свой работой.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FFFFFF" w:val="clear"/>
              </w:rPr>
              <w:t xml:space="preserve">Работа выполнена аккуратно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 выполнена неаккуратно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Всю работу я выполнил самостоятельно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484" w:hRule="auto"/>
          <w:jc w:val="left"/>
        </w:trPr>
        <w:tc>
          <w:tcPr>
            <w:tcW w:w="7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ходе работы я обращался за помощью: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учебнику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7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взрослым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369" w:hRule="auto"/>
          <w:jc w:val="left"/>
        </w:trPr>
        <w:tc>
          <w:tcPr>
            <w:tcW w:w="70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 интернету</w:t>
            </w: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6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